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1C345" w14:textId="77777777" w:rsidR="00570918" w:rsidRPr="00570918" w:rsidRDefault="00570918" w:rsidP="00570918">
      <w:pPr>
        <w:spacing w:line="312" w:lineRule="auto"/>
        <w:rPr>
          <w:rFonts w:ascii="Verdana" w:hAnsi="Verdana"/>
          <w:b/>
          <w:color w:val="000000" w:themeColor="text1"/>
          <w:szCs w:val="20"/>
          <w:lang w:val="en-US"/>
        </w:rPr>
      </w:pPr>
      <w:r w:rsidRPr="00570918">
        <w:rPr>
          <w:rFonts w:ascii="Verdana" w:hAnsi="Verdana"/>
          <w:b/>
          <w:color w:val="000000" w:themeColor="text1"/>
          <w:szCs w:val="20"/>
          <w:lang w:val="en-US"/>
        </w:rPr>
        <w:t xml:space="preserve">Robust and powerful: </w:t>
      </w:r>
      <w:proofErr w:type="spellStart"/>
      <w:r w:rsidRPr="00570918">
        <w:rPr>
          <w:rFonts w:ascii="Verdana" w:hAnsi="Verdana"/>
          <w:b/>
          <w:color w:val="000000" w:themeColor="text1"/>
          <w:szCs w:val="20"/>
          <w:lang w:val="en-US"/>
        </w:rPr>
        <w:t>BoxPC</w:t>
      </w:r>
      <w:proofErr w:type="spellEnd"/>
      <w:r w:rsidRPr="00570918">
        <w:rPr>
          <w:rFonts w:ascii="Verdana" w:hAnsi="Verdana"/>
          <w:b/>
          <w:color w:val="000000" w:themeColor="text1"/>
          <w:szCs w:val="20"/>
          <w:lang w:val="en-US"/>
        </w:rPr>
        <w:t xml:space="preserve"> Pro NPA-1904 from Distec</w:t>
      </w:r>
    </w:p>
    <w:p w14:paraId="37FCD208" w14:textId="77777777" w:rsidR="00570918" w:rsidRPr="00570918" w:rsidRDefault="00570918" w:rsidP="00570918">
      <w:pPr>
        <w:spacing w:line="312" w:lineRule="auto"/>
        <w:rPr>
          <w:rFonts w:ascii="Verdana" w:hAnsi="Verdana"/>
          <w:b/>
          <w:color w:val="000000" w:themeColor="text1"/>
          <w:szCs w:val="20"/>
          <w:lang w:val="en-US"/>
        </w:rPr>
      </w:pPr>
      <w:r w:rsidRPr="00570918">
        <w:rPr>
          <w:rFonts w:ascii="Verdana" w:hAnsi="Verdana"/>
          <w:b/>
          <w:color w:val="000000" w:themeColor="text1"/>
          <w:szCs w:val="20"/>
          <w:lang w:val="en-US"/>
        </w:rPr>
        <w:t xml:space="preserve"> </w:t>
      </w:r>
    </w:p>
    <w:p w14:paraId="77C70835" w14:textId="50AAA2A5" w:rsidR="008519AD" w:rsidRDefault="00570918" w:rsidP="00570918">
      <w:pPr>
        <w:spacing w:line="312" w:lineRule="auto"/>
        <w:rPr>
          <w:rFonts w:ascii="Verdana" w:hAnsi="Verdana"/>
          <w:b/>
          <w:color w:val="000000" w:themeColor="text1"/>
          <w:szCs w:val="20"/>
          <w:lang w:val="en-US"/>
        </w:rPr>
      </w:pPr>
      <w:r w:rsidRPr="00570918">
        <w:rPr>
          <w:rFonts w:ascii="Verdana" w:hAnsi="Verdana"/>
          <w:b/>
          <w:color w:val="000000" w:themeColor="text1"/>
          <w:szCs w:val="20"/>
          <w:lang w:val="en-US"/>
        </w:rPr>
        <w:t>Cost-effective embedded box PC offers unique docking connector for use in industrial, medical and digital signage applications</w:t>
      </w:r>
    </w:p>
    <w:p w14:paraId="3D2E617E" w14:textId="77777777" w:rsidR="00570918" w:rsidRPr="00125E9F" w:rsidRDefault="00570918" w:rsidP="00570918">
      <w:pPr>
        <w:spacing w:line="312" w:lineRule="auto"/>
        <w:rPr>
          <w:rFonts w:ascii="Verdana" w:hAnsi="Verdana"/>
          <w:bCs/>
          <w:color w:val="000000" w:themeColor="text1"/>
          <w:szCs w:val="20"/>
          <w:lang w:val="en-US"/>
        </w:rPr>
      </w:pPr>
    </w:p>
    <w:p w14:paraId="0CE9D2C3" w14:textId="33104ADD" w:rsidR="00570918" w:rsidRPr="00570918" w:rsidRDefault="008519AD" w:rsidP="00570918">
      <w:pPr>
        <w:spacing w:line="312" w:lineRule="auto"/>
        <w:rPr>
          <w:rFonts w:ascii="Verdana" w:hAnsi="Verdana"/>
          <w:bCs/>
          <w:color w:val="000000" w:themeColor="text1"/>
          <w:szCs w:val="20"/>
          <w:lang w:val="en-US"/>
        </w:rPr>
      </w:pPr>
      <w:proofErr w:type="spellStart"/>
      <w:r w:rsidRPr="00125E9F">
        <w:rPr>
          <w:rFonts w:ascii="Verdana" w:hAnsi="Verdana"/>
          <w:bCs/>
          <w:color w:val="000000" w:themeColor="text1"/>
          <w:szCs w:val="20"/>
          <w:lang w:val="en-US"/>
        </w:rPr>
        <w:t>Germering</w:t>
      </w:r>
      <w:proofErr w:type="spellEnd"/>
      <w:r w:rsidR="00C677E8" w:rsidRPr="00125E9F">
        <w:rPr>
          <w:rFonts w:ascii="Verdana" w:hAnsi="Verdana"/>
          <w:bCs/>
          <w:color w:val="000000" w:themeColor="text1"/>
          <w:szCs w:val="20"/>
          <w:lang w:val="en-US"/>
        </w:rPr>
        <w:t xml:space="preserve"> (Germany)</w:t>
      </w:r>
      <w:r w:rsidRPr="00125E9F">
        <w:rPr>
          <w:rFonts w:ascii="Verdana" w:hAnsi="Verdana"/>
          <w:bCs/>
          <w:color w:val="000000" w:themeColor="text1"/>
          <w:szCs w:val="20"/>
          <w:lang w:val="en-US"/>
        </w:rPr>
        <w:t xml:space="preserve">, </w:t>
      </w:r>
      <w:r w:rsidR="00570918">
        <w:rPr>
          <w:rFonts w:ascii="Verdana" w:hAnsi="Verdana"/>
          <w:bCs/>
          <w:color w:val="000000" w:themeColor="text1"/>
          <w:szCs w:val="20"/>
          <w:lang w:val="en-US"/>
        </w:rPr>
        <w:t>May</w:t>
      </w:r>
      <w:r w:rsidRPr="00125E9F">
        <w:rPr>
          <w:rFonts w:ascii="Verdana" w:hAnsi="Verdana"/>
          <w:bCs/>
          <w:color w:val="000000" w:themeColor="text1"/>
          <w:szCs w:val="20"/>
          <w:lang w:val="en-US"/>
        </w:rPr>
        <w:t xml:space="preserve"> </w:t>
      </w:r>
      <w:r w:rsidR="00570918">
        <w:rPr>
          <w:rFonts w:ascii="Verdana" w:hAnsi="Verdana"/>
          <w:bCs/>
          <w:color w:val="000000" w:themeColor="text1"/>
          <w:szCs w:val="20"/>
          <w:lang w:val="en-US"/>
        </w:rPr>
        <w:t>6</w:t>
      </w:r>
      <w:r w:rsidRPr="00125E9F">
        <w:rPr>
          <w:rFonts w:ascii="Verdana" w:hAnsi="Verdana"/>
          <w:bCs/>
          <w:color w:val="000000" w:themeColor="text1"/>
          <w:szCs w:val="20"/>
          <w:lang w:val="en-US"/>
        </w:rPr>
        <w:t xml:space="preserve">, 2021 </w:t>
      </w:r>
      <w:r w:rsidR="00570918">
        <w:rPr>
          <w:rFonts w:ascii="Verdana" w:hAnsi="Verdana"/>
          <w:bCs/>
          <w:color w:val="000000" w:themeColor="text1"/>
          <w:szCs w:val="20"/>
          <w:lang w:val="en-US"/>
        </w:rPr>
        <w:t>–</w:t>
      </w:r>
      <w:r w:rsidRPr="00125E9F">
        <w:rPr>
          <w:rFonts w:ascii="Verdana" w:hAnsi="Verdana"/>
          <w:bCs/>
          <w:color w:val="000000" w:themeColor="text1"/>
          <w:szCs w:val="20"/>
          <w:lang w:val="en-US"/>
        </w:rPr>
        <w:t xml:space="preserve"> Distec</w:t>
      </w:r>
      <w:r w:rsidR="00570918">
        <w:rPr>
          <w:rFonts w:ascii="Verdana" w:hAnsi="Verdana"/>
          <w:bCs/>
          <w:color w:val="000000" w:themeColor="text1"/>
          <w:szCs w:val="20"/>
          <w:lang w:val="en-US"/>
        </w:rPr>
        <w:t xml:space="preserve"> </w:t>
      </w:r>
      <w:r w:rsidRPr="00125E9F">
        <w:rPr>
          <w:rFonts w:ascii="Verdana" w:hAnsi="Verdana"/>
          <w:bCs/>
          <w:color w:val="000000" w:themeColor="text1"/>
          <w:szCs w:val="20"/>
          <w:lang w:val="en-US"/>
        </w:rPr>
        <w:t xml:space="preserve">GmbH </w:t>
      </w:r>
      <w:r w:rsidR="00570918">
        <w:rPr>
          <w:rFonts w:ascii="Verdana" w:hAnsi="Verdana"/>
          <w:bCs/>
          <w:color w:val="000000" w:themeColor="text1"/>
          <w:szCs w:val="20"/>
          <w:lang w:val="en-US"/>
        </w:rPr>
        <w:t>–</w:t>
      </w:r>
      <w:r w:rsidRPr="00125E9F">
        <w:rPr>
          <w:rFonts w:ascii="Verdana" w:hAnsi="Verdana"/>
          <w:bCs/>
          <w:color w:val="000000" w:themeColor="text1"/>
          <w:szCs w:val="20"/>
          <w:lang w:val="en-US"/>
        </w:rPr>
        <w:t xml:space="preserve"> one of the leading German specialists for TFT flat screens and system solutions for industrial and multimedia applications </w:t>
      </w:r>
      <w:r w:rsidR="00570918">
        <w:rPr>
          <w:rFonts w:ascii="Verdana" w:hAnsi="Verdana"/>
          <w:bCs/>
          <w:color w:val="000000" w:themeColor="text1"/>
          <w:szCs w:val="20"/>
          <w:lang w:val="en-US"/>
        </w:rPr>
        <w:t>–</w:t>
      </w:r>
      <w:r w:rsidRPr="00125E9F">
        <w:rPr>
          <w:rFonts w:ascii="Verdana" w:hAnsi="Verdana"/>
          <w:bCs/>
          <w:color w:val="000000" w:themeColor="text1"/>
          <w:szCs w:val="20"/>
          <w:lang w:val="en-US"/>
        </w:rPr>
        <w:t xml:space="preserve"> </w:t>
      </w:r>
      <w:r w:rsidR="00570918" w:rsidRPr="00570918">
        <w:rPr>
          <w:rFonts w:ascii="Verdana" w:hAnsi="Verdana"/>
          <w:bCs/>
          <w:color w:val="000000" w:themeColor="text1"/>
          <w:szCs w:val="20"/>
          <w:lang w:val="en-US"/>
        </w:rPr>
        <w:t>introduces</w:t>
      </w:r>
      <w:r w:rsidR="00570918">
        <w:rPr>
          <w:rFonts w:ascii="Verdana" w:hAnsi="Verdana"/>
          <w:bCs/>
          <w:color w:val="000000" w:themeColor="text1"/>
          <w:szCs w:val="20"/>
          <w:lang w:val="en-US"/>
        </w:rPr>
        <w:t xml:space="preserve"> </w:t>
      </w:r>
      <w:r w:rsidR="00570918" w:rsidRPr="00570918">
        <w:rPr>
          <w:rFonts w:ascii="Verdana" w:hAnsi="Verdana"/>
          <w:bCs/>
          <w:color w:val="000000" w:themeColor="text1"/>
          <w:szCs w:val="20"/>
          <w:lang w:val="en-US"/>
        </w:rPr>
        <w:t>the new "</w:t>
      </w:r>
      <w:proofErr w:type="spellStart"/>
      <w:r w:rsidR="00570918" w:rsidRPr="00570918">
        <w:rPr>
          <w:rFonts w:ascii="Verdana" w:hAnsi="Verdana"/>
          <w:bCs/>
          <w:color w:val="000000" w:themeColor="text1"/>
          <w:szCs w:val="20"/>
          <w:lang w:val="en-US"/>
        </w:rPr>
        <w:t>BoxPC</w:t>
      </w:r>
      <w:proofErr w:type="spellEnd"/>
      <w:r w:rsidR="00570918" w:rsidRPr="00570918">
        <w:rPr>
          <w:rFonts w:ascii="Verdana" w:hAnsi="Verdana"/>
          <w:bCs/>
          <w:color w:val="000000" w:themeColor="text1"/>
          <w:szCs w:val="20"/>
          <w:lang w:val="en-US"/>
        </w:rPr>
        <w:t xml:space="preserve"> Pro NPA-1904" from its embedded portfolio. The box PC is particularly powerful, robust and at the same time cost-effective. Inside the embedded box PC, either one of the long-term available i5-7300U or i3-7100U Intel Core processors of the 7th generation is working. "As with its brother '</w:t>
      </w:r>
      <w:proofErr w:type="spellStart"/>
      <w:r w:rsidR="00570918" w:rsidRPr="00570918">
        <w:rPr>
          <w:rFonts w:ascii="Verdana" w:hAnsi="Verdana"/>
          <w:bCs/>
          <w:color w:val="000000" w:themeColor="text1"/>
          <w:szCs w:val="20"/>
          <w:lang w:val="en-US"/>
        </w:rPr>
        <w:t>BoxPC</w:t>
      </w:r>
      <w:proofErr w:type="spellEnd"/>
      <w:r w:rsidR="00570918" w:rsidRPr="00570918">
        <w:rPr>
          <w:rFonts w:ascii="Verdana" w:hAnsi="Verdana"/>
          <w:bCs/>
          <w:color w:val="000000" w:themeColor="text1"/>
          <w:szCs w:val="20"/>
          <w:lang w:val="en-US"/>
        </w:rPr>
        <w:t xml:space="preserve"> Pro 7300', the </w:t>
      </w:r>
      <w:proofErr w:type="spellStart"/>
      <w:r w:rsidR="00570918" w:rsidRPr="00570918">
        <w:rPr>
          <w:rFonts w:ascii="Verdana" w:hAnsi="Verdana"/>
          <w:bCs/>
          <w:color w:val="000000" w:themeColor="text1"/>
          <w:szCs w:val="20"/>
          <w:lang w:val="en-US"/>
        </w:rPr>
        <w:t>BoxPC</w:t>
      </w:r>
      <w:proofErr w:type="spellEnd"/>
      <w:r w:rsidR="00570918" w:rsidRPr="00570918">
        <w:rPr>
          <w:rFonts w:ascii="Verdana" w:hAnsi="Verdana"/>
          <w:bCs/>
          <w:color w:val="000000" w:themeColor="text1"/>
          <w:szCs w:val="20"/>
          <w:lang w:val="en-US"/>
        </w:rPr>
        <w:t xml:space="preserve"> Pro NPA-1904 uses our unique Docking Connector, which allows the control of external TFT displays with LVDS and backlight as well as two USB 2.0 interfaces," explain</w:t>
      </w:r>
      <w:r w:rsidR="00570918">
        <w:rPr>
          <w:rFonts w:ascii="Verdana" w:hAnsi="Verdana"/>
          <w:bCs/>
          <w:color w:val="000000" w:themeColor="text1"/>
          <w:szCs w:val="20"/>
          <w:lang w:val="en-US"/>
        </w:rPr>
        <w:t>ed</w:t>
      </w:r>
      <w:r w:rsidR="00570918" w:rsidRPr="00570918">
        <w:rPr>
          <w:rFonts w:ascii="Verdana" w:hAnsi="Verdana"/>
          <w:bCs/>
          <w:color w:val="000000" w:themeColor="text1"/>
          <w:szCs w:val="20"/>
          <w:lang w:val="en-US"/>
        </w:rPr>
        <w:t xml:space="preserve"> Thomas </w:t>
      </w:r>
      <w:proofErr w:type="spellStart"/>
      <w:r w:rsidR="00570918" w:rsidRPr="00570918">
        <w:rPr>
          <w:rFonts w:ascii="Verdana" w:hAnsi="Verdana"/>
          <w:bCs/>
          <w:color w:val="000000" w:themeColor="text1"/>
          <w:szCs w:val="20"/>
          <w:lang w:val="en-US"/>
        </w:rPr>
        <w:t>Schrefel</w:t>
      </w:r>
      <w:proofErr w:type="spellEnd"/>
      <w:r w:rsidR="00570918" w:rsidRPr="00570918">
        <w:rPr>
          <w:rFonts w:ascii="Verdana" w:hAnsi="Verdana"/>
          <w:bCs/>
          <w:color w:val="000000" w:themeColor="text1"/>
          <w:szCs w:val="20"/>
          <w:lang w:val="en-US"/>
        </w:rPr>
        <w:t>, Product Manager Embedded at Distec. "Via the docking connector, a TFT display can be connected to any touch and another USB device such as a webcam." The embedded box PC is extremely robust, offers high computing power and operates reliably even in continuous operation with 9-24V DC-in. It is therefore ideally suited for industrial and cost-effective applications in demanding environments, such as automation solutions, Industry 4.0, digital signage, medical technology and transportation.</w:t>
      </w:r>
    </w:p>
    <w:p w14:paraId="01472B15" w14:textId="77777777" w:rsidR="00570918" w:rsidRPr="00570918" w:rsidRDefault="00570918" w:rsidP="00570918">
      <w:pPr>
        <w:spacing w:line="312" w:lineRule="auto"/>
        <w:rPr>
          <w:rFonts w:ascii="Verdana" w:hAnsi="Verdana"/>
          <w:bCs/>
          <w:color w:val="000000" w:themeColor="text1"/>
          <w:szCs w:val="20"/>
          <w:lang w:val="en-US"/>
        </w:rPr>
      </w:pPr>
      <w:r w:rsidRPr="00570918">
        <w:rPr>
          <w:rFonts w:ascii="Verdana" w:hAnsi="Verdana"/>
          <w:bCs/>
          <w:color w:val="000000" w:themeColor="text1"/>
          <w:szCs w:val="20"/>
          <w:lang w:val="en-US"/>
        </w:rPr>
        <w:t xml:space="preserve"> </w:t>
      </w:r>
    </w:p>
    <w:p w14:paraId="224C6680" w14:textId="77777777" w:rsidR="00570918" w:rsidRPr="00570918" w:rsidRDefault="00570918" w:rsidP="00570918">
      <w:pPr>
        <w:spacing w:line="312" w:lineRule="auto"/>
        <w:rPr>
          <w:rFonts w:ascii="Verdana" w:hAnsi="Verdana"/>
          <w:b/>
          <w:color w:val="000000" w:themeColor="text1"/>
          <w:szCs w:val="20"/>
          <w:lang w:val="en-US"/>
        </w:rPr>
      </w:pPr>
      <w:r w:rsidRPr="00570918">
        <w:rPr>
          <w:rFonts w:ascii="Verdana" w:hAnsi="Verdana"/>
          <w:b/>
          <w:color w:val="000000" w:themeColor="text1"/>
          <w:szCs w:val="20"/>
          <w:lang w:val="en-US"/>
        </w:rPr>
        <w:t>One box PC, many possibilities</w:t>
      </w:r>
    </w:p>
    <w:p w14:paraId="6804F3DF" w14:textId="77777777" w:rsidR="00570918" w:rsidRPr="00570918" w:rsidRDefault="00570918" w:rsidP="00570918">
      <w:pPr>
        <w:spacing w:line="312" w:lineRule="auto"/>
        <w:rPr>
          <w:rFonts w:ascii="Verdana" w:hAnsi="Verdana"/>
          <w:bCs/>
          <w:color w:val="000000" w:themeColor="text1"/>
          <w:szCs w:val="20"/>
          <w:lang w:val="en-US"/>
        </w:rPr>
      </w:pPr>
      <w:r w:rsidRPr="00570918">
        <w:rPr>
          <w:rFonts w:ascii="Verdana" w:hAnsi="Verdana"/>
          <w:bCs/>
          <w:color w:val="000000" w:themeColor="text1"/>
          <w:szCs w:val="20"/>
          <w:lang w:val="en-US"/>
        </w:rPr>
        <w:t xml:space="preserve"> </w:t>
      </w:r>
    </w:p>
    <w:p w14:paraId="210CA045" w14:textId="77777777" w:rsidR="00570918" w:rsidRPr="00570918" w:rsidRDefault="00570918" w:rsidP="00570918">
      <w:pPr>
        <w:spacing w:line="312" w:lineRule="auto"/>
        <w:rPr>
          <w:rFonts w:ascii="Verdana" w:hAnsi="Verdana"/>
          <w:bCs/>
          <w:color w:val="000000" w:themeColor="text1"/>
          <w:szCs w:val="20"/>
          <w:lang w:val="en-US"/>
        </w:rPr>
      </w:pPr>
      <w:r w:rsidRPr="00570918">
        <w:rPr>
          <w:rFonts w:ascii="Verdana" w:hAnsi="Verdana"/>
          <w:bCs/>
          <w:color w:val="000000" w:themeColor="text1"/>
          <w:szCs w:val="20"/>
          <w:lang w:val="en-US"/>
        </w:rPr>
        <w:t xml:space="preserve">In addition to the docking connector, the </w:t>
      </w:r>
      <w:proofErr w:type="spellStart"/>
      <w:r w:rsidRPr="00570918">
        <w:rPr>
          <w:rFonts w:ascii="Verdana" w:hAnsi="Verdana"/>
          <w:bCs/>
          <w:color w:val="000000" w:themeColor="text1"/>
          <w:szCs w:val="20"/>
          <w:lang w:val="en-US"/>
        </w:rPr>
        <w:t>BoxPC</w:t>
      </w:r>
      <w:proofErr w:type="spellEnd"/>
      <w:r w:rsidRPr="00570918">
        <w:rPr>
          <w:rFonts w:ascii="Verdana" w:hAnsi="Verdana"/>
          <w:bCs/>
          <w:color w:val="000000" w:themeColor="text1"/>
          <w:szCs w:val="20"/>
          <w:lang w:val="en-US"/>
        </w:rPr>
        <w:t xml:space="preserve"> Pro NPA-1904 offers a wide range of interfaces: one DisplayPort with a resolution of 4096x2304 pixels, two Gigabit Ethernet ports and two each RS485 and RS232. Four USB 3.0 ports on the front and two USB 2.0 ports on the back are available for connecting external USB devices. Despite its slim design, the NPA-1904 has two DDR4-2133 memory sockets, each equipped with 4 GB (8GB). With a defined operating temperature of 0 to 45°C, the </w:t>
      </w:r>
      <w:proofErr w:type="spellStart"/>
      <w:r w:rsidRPr="00570918">
        <w:rPr>
          <w:rFonts w:ascii="Verdana" w:hAnsi="Verdana"/>
          <w:bCs/>
          <w:color w:val="000000" w:themeColor="text1"/>
          <w:szCs w:val="20"/>
          <w:lang w:val="en-US"/>
        </w:rPr>
        <w:t>BoxPC</w:t>
      </w:r>
      <w:proofErr w:type="spellEnd"/>
      <w:r w:rsidRPr="00570918">
        <w:rPr>
          <w:rFonts w:ascii="Verdana" w:hAnsi="Verdana"/>
          <w:bCs/>
          <w:color w:val="000000" w:themeColor="text1"/>
          <w:szCs w:val="20"/>
          <w:lang w:val="en-US"/>
        </w:rPr>
        <w:t xml:space="preserve"> is ideally suited for conventional industrial use and features an integrated watchdog timer.</w:t>
      </w:r>
    </w:p>
    <w:p w14:paraId="7C6D4896" w14:textId="77777777" w:rsidR="00570918" w:rsidRPr="00570918" w:rsidRDefault="00570918" w:rsidP="00570918">
      <w:pPr>
        <w:spacing w:line="312" w:lineRule="auto"/>
        <w:rPr>
          <w:rFonts w:ascii="Verdana" w:hAnsi="Verdana"/>
          <w:bCs/>
          <w:color w:val="000000" w:themeColor="text1"/>
          <w:szCs w:val="20"/>
          <w:lang w:val="en-US"/>
        </w:rPr>
      </w:pPr>
      <w:r w:rsidRPr="00570918">
        <w:rPr>
          <w:rFonts w:ascii="Verdana" w:hAnsi="Verdana"/>
          <w:bCs/>
          <w:color w:val="000000" w:themeColor="text1"/>
          <w:szCs w:val="20"/>
          <w:lang w:val="en-US"/>
        </w:rPr>
        <w:t xml:space="preserve"> </w:t>
      </w:r>
    </w:p>
    <w:p w14:paraId="44361705" w14:textId="07869450" w:rsidR="004F6E3B" w:rsidRPr="00125E9F" w:rsidRDefault="00570918" w:rsidP="00570918">
      <w:pPr>
        <w:spacing w:line="312" w:lineRule="auto"/>
        <w:rPr>
          <w:rFonts w:ascii="Verdana" w:hAnsi="Verdana"/>
          <w:bCs/>
          <w:color w:val="000000" w:themeColor="text1"/>
          <w:szCs w:val="20"/>
          <w:lang w:val="en-US"/>
        </w:rPr>
      </w:pPr>
      <w:r w:rsidRPr="00570918">
        <w:rPr>
          <w:rFonts w:ascii="Verdana" w:hAnsi="Verdana"/>
          <w:bCs/>
          <w:color w:val="000000" w:themeColor="text1"/>
          <w:szCs w:val="20"/>
          <w:lang w:val="en-US"/>
        </w:rPr>
        <w:t>On request, Distec supplies the embedded Box PC with pre-installed Windows 10 IoT LTSC 2019 operating system, which has been specially designed for global industrial use and is equipped with special embedded features such as a write filter, among others. To ensure cyber security, the box PC uses a TPM 2.0 chip on the hardware side for drive encryption.</w:t>
      </w:r>
    </w:p>
    <w:p w14:paraId="6C5F3D25" w14:textId="2398B32A" w:rsidR="004F6E3B" w:rsidRPr="00125E9F" w:rsidRDefault="00C677E8" w:rsidP="008519AD">
      <w:pPr>
        <w:spacing w:line="312" w:lineRule="auto"/>
        <w:rPr>
          <w:rFonts w:ascii="Verdana" w:hAnsi="Verdana"/>
          <w:bCs/>
          <w:color w:val="000000" w:themeColor="text1"/>
          <w:szCs w:val="20"/>
          <w:lang w:val="en-US"/>
        </w:rPr>
      </w:pPr>
      <w:r w:rsidRPr="00125E9F">
        <w:rPr>
          <w:rFonts w:ascii="Verdana" w:hAnsi="Verdana"/>
          <w:bCs/>
          <w:color w:val="000000" w:themeColor="text1"/>
          <w:szCs w:val="20"/>
          <w:lang w:val="en-US"/>
        </w:rPr>
        <w:lastRenderedPageBreak/>
        <w:t>Words</w:t>
      </w:r>
      <w:r w:rsidR="008519AD" w:rsidRPr="00125E9F">
        <w:rPr>
          <w:rFonts w:ascii="Verdana" w:hAnsi="Verdana"/>
          <w:bCs/>
          <w:color w:val="000000" w:themeColor="text1"/>
          <w:szCs w:val="20"/>
          <w:lang w:val="en-US"/>
        </w:rPr>
        <w:t xml:space="preserve">: </w:t>
      </w:r>
      <w:r w:rsidR="00570918">
        <w:rPr>
          <w:rFonts w:ascii="Verdana" w:hAnsi="Verdana"/>
          <w:bCs/>
          <w:color w:val="000000" w:themeColor="text1"/>
          <w:szCs w:val="20"/>
          <w:lang w:val="en-US"/>
        </w:rPr>
        <w:t>367</w:t>
      </w:r>
    </w:p>
    <w:p w14:paraId="1B1A7247" w14:textId="77777777" w:rsidR="004F6E3B" w:rsidRPr="00125E9F" w:rsidRDefault="004F6E3B" w:rsidP="008519AD">
      <w:pPr>
        <w:spacing w:line="312" w:lineRule="auto"/>
        <w:rPr>
          <w:rFonts w:ascii="Verdana" w:hAnsi="Verdana"/>
          <w:bCs/>
          <w:color w:val="000000" w:themeColor="text1"/>
          <w:szCs w:val="20"/>
          <w:lang w:val="en-US"/>
        </w:rPr>
      </w:pPr>
    </w:p>
    <w:p w14:paraId="473DD0A8" w14:textId="349A5D70" w:rsidR="004F6E3B" w:rsidRPr="00570918" w:rsidRDefault="00570918" w:rsidP="008519AD">
      <w:pPr>
        <w:spacing w:line="312" w:lineRule="auto"/>
        <w:rPr>
          <w:rFonts w:ascii="Verdana" w:hAnsi="Verdana"/>
          <w:bCs/>
          <w:color w:val="000000" w:themeColor="text1"/>
          <w:szCs w:val="20"/>
          <w:lang w:val="en-US"/>
        </w:rPr>
      </w:pPr>
      <w:r>
        <w:rPr>
          <w:rFonts w:ascii="Verdana" w:hAnsi="Verdana"/>
          <w:bCs/>
          <w:color w:val="000000" w:themeColor="text1"/>
          <w:szCs w:val="20"/>
          <w:lang w:val="en-US"/>
        </w:rPr>
        <w:t>Data sheet</w:t>
      </w:r>
      <w:r w:rsidR="008519AD" w:rsidRPr="00125E9F">
        <w:rPr>
          <w:rFonts w:ascii="Verdana" w:hAnsi="Verdana"/>
          <w:bCs/>
          <w:color w:val="000000" w:themeColor="text1"/>
          <w:szCs w:val="20"/>
          <w:lang w:val="en-US"/>
        </w:rPr>
        <w:t xml:space="preserve">: </w:t>
      </w:r>
      <w:r w:rsidRPr="00570918">
        <w:rPr>
          <w:rFonts w:ascii="Verdana" w:hAnsi="Verdana"/>
          <w:color w:val="000000" w:themeColor="text1"/>
          <w:lang w:val="en-US"/>
        </w:rPr>
        <w:t>https://www.distec.de/fileadmin/pdf/produkte/Embedded/Systeme/Embedded_Box_PCs/BoxPC_Pro_NPA-1904_Datasheet.pdf</w:t>
      </w:r>
    </w:p>
    <w:p w14:paraId="54115EB7" w14:textId="77777777" w:rsidR="00C677E8" w:rsidRPr="00125E9F" w:rsidRDefault="00C677E8" w:rsidP="008519AD">
      <w:pPr>
        <w:spacing w:line="312" w:lineRule="auto"/>
        <w:rPr>
          <w:rFonts w:ascii="Verdana" w:hAnsi="Verdana"/>
          <w:bCs/>
          <w:color w:val="000000" w:themeColor="text1"/>
          <w:szCs w:val="20"/>
          <w:lang w:val="en-US"/>
        </w:rPr>
      </w:pPr>
    </w:p>
    <w:p w14:paraId="5137FD89" w14:textId="05472598" w:rsidR="00FF7EBD" w:rsidRPr="00125E9F" w:rsidRDefault="00C677E8" w:rsidP="008519AD">
      <w:pPr>
        <w:spacing w:line="312" w:lineRule="auto"/>
        <w:rPr>
          <w:rFonts w:ascii="Verdana" w:hAnsi="Verdana"/>
          <w:b/>
          <w:color w:val="000000" w:themeColor="text1"/>
          <w:szCs w:val="20"/>
        </w:rPr>
      </w:pPr>
      <w:r w:rsidRPr="00125E9F">
        <w:rPr>
          <w:rFonts w:ascii="Verdana" w:hAnsi="Verdana"/>
          <w:b/>
          <w:color w:val="000000" w:themeColor="text1"/>
          <w:szCs w:val="20"/>
        </w:rPr>
        <w:t>Images</w:t>
      </w:r>
    </w:p>
    <w:p w14:paraId="676F9EAE" w14:textId="77777777" w:rsidR="004F6E3B" w:rsidRPr="00125E9F" w:rsidRDefault="004F6E3B" w:rsidP="008519AD">
      <w:pPr>
        <w:spacing w:line="312" w:lineRule="auto"/>
        <w:rPr>
          <w:rFonts w:ascii="Verdana" w:hAnsi="Verdana"/>
          <w:bCs/>
          <w:color w:val="000000" w:themeColor="text1"/>
          <w:szCs w:val="20"/>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6246"/>
      </w:tblGrid>
      <w:tr w:rsidR="00570918" w:rsidRPr="00576A60" w14:paraId="7F0E750C" w14:textId="77777777" w:rsidTr="00A00DCB">
        <w:trPr>
          <w:trHeight w:val="1285"/>
        </w:trPr>
        <w:tc>
          <w:tcPr>
            <w:tcW w:w="2128" w:type="dxa"/>
            <w:shd w:val="clear" w:color="auto" w:fill="auto"/>
          </w:tcPr>
          <w:p w14:paraId="212093FD" w14:textId="77777777" w:rsidR="00570918" w:rsidRPr="00E27CAF" w:rsidRDefault="00570918" w:rsidP="00A00DCB">
            <w:pPr>
              <w:spacing w:line="240" w:lineRule="auto"/>
              <w:rPr>
                <w:rFonts w:ascii="Verdana" w:hAnsi="Verdana"/>
                <w:color w:val="000000" w:themeColor="text1"/>
                <w:sz w:val="16"/>
                <w:szCs w:val="16"/>
              </w:rPr>
            </w:pPr>
            <w:r>
              <w:rPr>
                <w:rFonts w:ascii="Verdana" w:hAnsi="Verdana"/>
                <w:noProof/>
                <w:color w:val="000000" w:themeColor="text1"/>
                <w:sz w:val="16"/>
                <w:szCs w:val="16"/>
              </w:rPr>
              <w:drawing>
                <wp:inline distT="0" distB="0" distL="0" distR="0" wp14:anchorId="68AD48FD" wp14:editId="5AD60706">
                  <wp:extent cx="1131218" cy="1079166"/>
                  <wp:effectExtent l="0" t="0" r="0" b="635"/>
                  <wp:docPr id="1" name="Grafik 1" descr="Ein Bild, das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aschine enthält.&#10;&#10;Automatisch generierte Beschreibung"/>
                          <pic:cNvPicPr/>
                        </pic:nvPicPr>
                        <pic:blipFill rotWithShape="1">
                          <a:blip r:embed="rId8" cstate="print">
                            <a:extLst>
                              <a:ext uri="{28A0092B-C50C-407E-A947-70E740481C1C}">
                                <a14:useLocalDpi xmlns:a14="http://schemas.microsoft.com/office/drawing/2010/main" val="0"/>
                              </a:ext>
                            </a:extLst>
                          </a:blip>
                          <a:srcRect l="20352" r="17622"/>
                          <a:stretch/>
                        </pic:blipFill>
                        <pic:spPr bwMode="auto">
                          <a:xfrm>
                            <a:off x="0" y="0"/>
                            <a:ext cx="1132092"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79DA0BBA" w14:textId="530F915E" w:rsidR="00570918" w:rsidRPr="00570918" w:rsidRDefault="00570918" w:rsidP="00A00DCB">
            <w:pPr>
              <w:spacing w:line="240" w:lineRule="auto"/>
              <w:rPr>
                <w:rFonts w:ascii="Verdana" w:hAnsi="Verdana"/>
                <w:color w:val="000000" w:themeColor="text1"/>
                <w:sz w:val="16"/>
                <w:szCs w:val="16"/>
                <w:lang w:val="en-US"/>
              </w:rPr>
            </w:pPr>
            <w:r w:rsidRPr="00570918">
              <w:rPr>
                <w:rFonts w:ascii="Verdana" w:hAnsi="Verdana"/>
                <w:color w:val="000000" w:themeColor="text1"/>
                <w:sz w:val="16"/>
                <w:szCs w:val="16"/>
                <w:lang w:val="en-US"/>
              </w:rPr>
              <w:t>Image</w:t>
            </w:r>
            <w:r w:rsidRPr="00570918">
              <w:rPr>
                <w:rFonts w:ascii="Verdana" w:hAnsi="Verdana"/>
                <w:color w:val="000000" w:themeColor="text1"/>
                <w:sz w:val="16"/>
                <w:szCs w:val="16"/>
                <w:lang w:val="en-US"/>
              </w:rPr>
              <w:t xml:space="preserve"> 1: </w:t>
            </w:r>
            <w:r w:rsidRPr="00570918">
              <w:rPr>
                <w:rFonts w:ascii="Verdana" w:hAnsi="Verdana"/>
                <w:color w:val="000000" w:themeColor="text1"/>
                <w:sz w:val="16"/>
                <w:szCs w:val="16"/>
                <w:lang w:val="en-US"/>
              </w:rPr>
              <w:t>Robust and powerful</w:t>
            </w:r>
            <w:r w:rsidRPr="00570918">
              <w:rPr>
                <w:rFonts w:ascii="Verdana" w:hAnsi="Verdana"/>
                <w:color w:val="000000" w:themeColor="text1"/>
                <w:sz w:val="16"/>
                <w:szCs w:val="16"/>
                <w:lang w:val="en-US"/>
              </w:rPr>
              <w:t xml:space="preserve"> </w:t>
            </w:r>
            <w:proofErr w:type="spellStart"/>
            <w:r w:rsidRPr="00570918">
              <w:rPr>
                <w:rFonts w:ascii="Verdana" w:hAnsi="Verdana"/>
                <w:color w:val="000000" w:themeColor="text1"/>
                <w:sz w:val="16"/>
                <w:szCs w:val="16"/>
                <w:lang w:val="en-US"/>
              </w:rPr>
              <w:t>BoxPC</w:t>
            </w:r>
            <w:proofErr w:type="spellEnd"/>
            <w:r w:rsidRPr="00570918">
              <w:rPr>
                <w:rFonts w:ascii="Verdana" w:hAnsi="Verdana"/>
                <w:color w:val="000000" w:themeColor="text1"/>
                <w:sz w:val="16"/>
                <w:szCs w:val="16"/>
                <w:lang w:val="en-US"/>
              </w:rPr>
              <w:t xml:space="preserve"> Pro NPA-1904 </w:t>
            </w:r>
            <w:r w:rsidRPr="00570918">
              <w:rPr>
                <w:rFonts w:ascii="Verdana" w:hAnsi="Verdana"/>
                <w:color w:val="000000" w:themeColor="text1"/>
                <w:sz w:val="16"/>
                <w:szCs w:val="16"/>
                <w:lang w:val="en-US"/>
              </w:rPr>
              <w:t>from</w:t>
            </w:r>
            <w:r w:rsidRPr="00570918">
              <w:rPr>
                <w:rFonts w:ascii="Verdana" w:hAnsi="Verdana"/>
                <w:color w:val="000000" w:themeColor="text1"/>
                <w:sz w:val="16"/>
                <w:szCs w:val="16"/>
                <w:lang w:val="en-US"/>
              </w:rPr>
              <w:t xml:space="preserve"> Distec </w:t>
            </w:r>
            <w:r>
              <w:rPr>
                <w:rFonts w:ascii="Verdana" w:hAnsi="Verdana"/>
                <w:color w:val="000000" w:themeColor="text1"/>
                <w:sz w:val="16"/>
                <w:szCs w:val="16"/>
                <w:lang w:val="en-US"/>
              </w:rPr>
              <w:t xml:space="preserve">for </w:t>
            </w:r>
            <w:r w:rsidRPr="00570918">
              <w:rPr>
                <w:rFonts w:ascii="Verdana" w:hAnsi="Verdana"/>
                <w:color w:val="000000" w:themeColor="text1"/>
                <w:sz w:val="16"/>
                <w:szCs w:val="16"/>
                <w:lang w:val="en-US"/>
              </w:rPr>
              <w:t>industrial, medical and digital signage applications</w:t>
            </w:r>
          </w:p>
          <w:p w14:paraId="3D00CEF7" w14:textId="77777777" w:rsidR="00570918" w:rsidRPr="00570918" w:rsidRDefault="00570918" w:rsidP="00A00DCB">
            <w:pPr>
              <w:spacing w:line="240" w:lineRule="auto"/>
              <w:rPr>
                <w:rFonts w:ascii="Verdana" w:hAnsi="Verdana"/>
                <w:color w:val="000000" w:themeColor="text1"/>
                <w:sz w:val="16"/>
                <w:szCs w:val="16"/>
                <w:lang w:val="en-US"/>
              </w:rPr>
            </w:pPr>
          </w:p>
          <w:p w14:paraId="63109EE3" w14:textId="2899985E" w:rsidR="00570918" w:rsidRPr="000F5C94" w:rsidRDefault="00570918" w:rsidP="00A00DCB">
            <w:pPr>
              <w:spacing w:line="240" w:lineRule="auto"/>
              <w:rPr>
                <w:rFonts w:ascii="Verdana" w:hAnsi="Verdana"/>
                <w:color w:val="000000" w:themeColor="text1"/>
                <w:sz w:val="16"/>
                <w:szCs w:val="16"/>
                <w:lang w:val="en-US"/>
              </w:rPr>
            </w:pPr>
            <w:r w:rsidRPr="000F5C94">
              <w:rPr>
                <w:rFonts w:ascii="Verdana" w:hAnsi="Verdana"/>
                <w:color w:val="000000" w:themeColor="text1"/>
                <w:sz w:val="16"/>
                <w:szCs w:val="16"/>
                <w:lang w:val="en-US"/>
              </w:rPr>
              <w:t xml:space="preserve">Copyright: </w:t>
            </w:r>
            <w:r>
              <w:rPr>
                <w:rFonts w:ascii="Verdana" w:hAnsi="Verdana"/>
                <w:color w:val="000000" w:themeColor="text1"/>
                <w:sz w:val="16"/>
                <w:szCs w:val="16"/>
                <w:lang w:val="en-US"/>
              </w:rPr>
              <w:t>Distec</w:t>
            </w:r>
          </w:p>
          <w:p w14:paraId="0FAC5D68" w14:textId="77777777" w:rsidR="00570918" w:rsidRPr="000F5C94" w:rsidRDefault="00570918" w:rsidP="00A00DCB">
            <w:pPr>
              <w:spacing w:line="240" w:lineRule="auto"/>
              <w:rPr>
                <w:rFonts w:ascii="Verdana" w:hAnsi="Verdana"/>
                <w:color w:val="0D0D0D" w:themeColor="text1" w:themeTint="F2"/>
                <w:sz w:val="16"/>
                <w:szCs w:val="16"/>
                <w:lang w:val="en-US"/>
              </w:rPr>
            </w:pPr>
            <w:r w:rsidRPr="000F5C94">
              <w:rPr>
                <w:rFonts w:ascii="Verdana" w:hAnsi="Verdana"/>
                <w:color w:val="000000" w:themeColor="text1"/>
                <w:sz w:val="16"/>
                <w:szCs w:val="16"/>
                <w:lang w:val="en-US"/>
              </w:rPr>
              <w:t>Download: https://www.ahlendorf-news.com/media/news/images/Distec-</w:t>
            </w:r>
            <w:r>
              <w:rPr>
                <w:rFonts w:ascii="Verdana" w:hAnsi="Verdana"/>
                <w:color w:val="000000" w:themeColor="text1"/>
                <w:sz w:val="16"/>
                <w:szCs w:val="16"/>
                <w:lang w:val="en-US"/>
              </w:rPr>
              <w:t>boxpc-pro-npa-1904</w:t>
            </w:r>
            <w:r w:rsidRPr="000F5C94">
              <w:rPr>
                <w:rFonts w:ascii="Verdana" w:hAnsi="Verdana"/>
                <w:color w:val="000000" w:themeColor="text1"/>
                <w:sz w:val="16"/>
                <w:szCs w:val="16"/>
                <w:lang w:val="en-US"/>
              </w:rPr>
              <w:t>-H.jpg</w:t>
            </w:r>
          </w:p>
          <w:p w14:paraId="62882AAF" w14:textId="77777777" w:rsidR="00570918" w:rsidRPr="00E27CAF" w:rsidRDefault="00570918" w:rsidP="00A00DCB">
            <w:pPr>
              <w:spacing w:line="240" w:lineRule="auto"/>
              <w:rPr>
                <w:rFonts w:ascii="Verdana" w:hAnsi="Verdana"/>
                <w:color w:val="000000" w:themeColor="text1"/>
                <w:sz w:val="16"/>
                <w:szCs w:val="16"/>
                <w:lang w:val="en-US"/>
              </w:rPr>
            </w:pPr>
          </w:p>
          <w:p w14:paraId="1CDA557E" w14:textId="77777777" w:rsidR="00570918" w:rsidRPr="00E27CAF" w:rsidRDefault="00570918" w:rsidP="00A00DCB">
            <w:pPr>
              <w:spacing w:line="240" w:lineRule="auto"/>
              <w:rPr>
                <w:rFonts w:ascii="Verdana" w:hAnsi="Verdana"/>
                <w:color w:val="000000" w:themeColor="text1"/>
                <w:sz w:val="16"/>
                <w:szCs w:val="16"/>
                <w:lang w:val="en-US"/>
              </w:rPr>
            </w:pPr>
          </w:p>
        </w:tc>
      </w:tr>
      <w:tr w:rsidR="00E76215" w:rsidRPr="00570918" w14:paraId="11DE941C" w14:textId="77777777" w:rsidTr="0076579F">
        <w:trPr>
          <w:trHeight w:val="215"/>
        </w:trPr>
        <w:tc>
          <w:tcPr>
            <w:tcW w:w="2128" w:type="dxa"/>
          </w:tcPr>
          <w:p w14:paraId="3A8FA9F9" w14:textId="2559C62D" w:rsidR="00E6771C" w:rsidRPr="00125E9F" w:rsidRDefault="00E6771C" w:rsidP="00E17E95">
            <w:pPr>
              <w:spacing w:line="240" w:lineRule="auto"/>
              <w:rPr>
                <w:rFonts w:ascii="Verdana" w:hAnsi="Verdana"/>
                <w:noProof/>
                <w:color w:val="000000" w:themeColor="text1"/>
                <w:sz w:val="16"/>
                <w:szCs w:val="16"/>
                <w:lang w:val="en-US" w:eastAsia="de-DE"/>
              </w:rPr>
            </w:pPr>
          </w:p>
        </w:tc>
        <w:tc>
          <w:tcPr>
            <w:tcW w:w="6246" w:type="dxa"/>
          </w:tcPr>
          <w:p w14:paraId="34789AFC" w14:textId="77777777" w:rsidR="00E6771C" w:rsidRPr="00125E9F" w:rsidRDefault="00E6771C" w:rsidP="00E5399C">
            <w:pPr>
              <w:spacing w:line="240" w:lineRule="auto"/>
              <w:rPr>
                <w:rFonts w:ascii="Verdana" w:hAnsi="Verdana"/>
                <w:color w:val="000000" w:themeColor="text1"/>
                <w:sz w:val="16"/>
                <w:szCs w:val="16"/>
                <w:lang w:val="en-US"/>
              </w:rPr>
            </w:pPr>
          </w:p>
        </w:tc>
      </w:tr>
      <w:tr w:rsidR="00556A5A" w:rsidRPr="00570918" w14:paraId="67AD5E4E" w14:textId="77777777" w:rsidTr="00486643">
        <w:tc>
          <w:tcPr>
            <w:tcW w:w="2128" w:type="dxa"/>
            <w:shd w:val="clear" w:color="auto" w:fill="auto"/>
          </w:tcPr>
          <w:p w14:paraId="2293BD0A" w14:textId="77777777" w:rsidR="00556A5A" w:rsidRPr="00125E9F" w:rsidRDefault="00556A5A" w:rsidP="00486643">
            <w:pPr>
              <w:rPr>
                <w:rFonts w:ascii="Verdana" w:hAnsi="Verdana"/>
                <w:color w:val="000000" w:themeColor="text1"/>
                <w:sz w:val="18"/>
                <w:szCs w:val="18"/>
                <w:lang w:val="en-US"/>
              </w:rPr>
            </w:pPr>
            <w:r w:rsidRPr="00125E9F">
              <w:rPr>
                <w:rFonts w:ascii="Verdana" w:hAnsi="Verdana"/>
                <w:noProof/>
                <w:color w:val="000000" w:themeColor="text1"/>
                <w:sz w:val="18"/>
                <w:szCs w:val="18"/>
                <w:lang w:eastAsia="de-DE"/>
              </w:rPr>
              <w:drawing>
                <wp:inline distT="0" distB="0" distL="0" distR="0" wp14:anchorId="0107C4C9" wp14:editId="2214FC75">
                  <wp:extent cx="1078921" cy="1084521"/>
                  <wp:effectExtent l="0" t="0" r="635" b="0"/>
                  <wp:docPr id="9" name="Bild 9" descr="Ein Bild, das Person, Wand, Anzug,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descr="Ein Bild, das Person, Wand, Anzug, drinnen enthält.&#10;&#10;Automatisch generierte Beschreibung"/>
                          <pic:cNvPicPr/>
                        </pic:nvPicPr>
                        <pic:blipFill rotWithShape="1">
                          <a:blip r:embed="rId9" cstate="print">
                            <a:extLst>
                              <a:ext uri="{28A0092B-C50C-407E-A947-70E740481C1C}">
                                <a14:useLocalDpi xmlns:a14="http://schemas.microsoft.com/office/drawing/2010/main" val="0"/>
                              </a:ext>
                            </a:extLst>
                          </a:blip>
                          <a:srcRect l="-48" r="48" b="18766"/>
                          <a:stretch/>
                        </pic:blipFill>
                        <pic:spPr bwMode="auto">
                          <a:xfrm>
                            <a:off x="0" y="0"/>
                            <a:ext cx="1080000" cy="1085605"/>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18C7E1BB" w14:textId="567871A0" w:rsidR="00556A5A" w:rsidRPr="00125E9F" w:rsidRDefault="00C677E8" w:rsidP="00486643">
            <w:pPr>
              <w:rPr>
                <w:rFonts w:ascii="Verdana" w:hAnsi="Verdana"/>
                <w:color w:val="000000" w:themeColor="text1"/>
                <w:sz w:val="16"/>
                <w:szCs w:val="16"/>
                <w:lang w:val="en-US"/>
              </w:rPr>
            </w:pPr>
            <w:r w:rsidRPr="00125E9F">
              <w:rPr>
                <w:rFonts w:ascii="Verdana" w:hAnsi="Verdana"/>
                <w:color w:val="000000" w:themeColor="text1"/>
                <w:sz w:val="16"/>
                <w:szCs w:val="16"/>
                <w:lang w:val="en-US"/>
              </w:rPr>
              <w:t>Image</w:t>
            </w:r>
            <w:r w:rsidR="00556A5A" w:rsidRPr="00125E9F">
              <w:rPr>
                <w:rFonts w:ascii="Verdana" w:hAnsi="Verdana"/>
                <w:color w:val="000000" w:themeColor="text1"/>
                <w:sz w:val="16"/>
                <w:szCs w:val="16"/>
                <w:lang w:val="en-US"/>
              </w:rPr>
              <w:t xml:space="preserve"> 2: Thomas </w:t>
            </w:r>
            <w:proofErr w:type="spellStart"/>
            <w:r w:rsidR="00556A5A" w:rsidRPr="00125E9F">
              <w:rPr>
                <w:rFonts w:ascii="Verdana" w:hAnsi="Verdana"/>
                <w:color w:val="000000" w:themeColor="text1"/>
                <w:sz w:val="16"/>
                <w:szCs w:val="16"/>
                <w:lang w:val="en-US"/>
              </w:rPr>
              <w:t>Schrefel</w:t>
            </w:r>
            <w:proofErr w:type="spellEnd"/>
            <w:r w:rsidR="00556A5A" w:rsidRPr="00125E9F">
              <w:rPr>
                <w:rFonts w:ascii="Verdana" w:hAnsi="Verdana"/>
                <w:color w:val="000000" w:themeColor="text1"/>
                <w:sz w:val="16"/>
                <w:szCs w:val="16"/>
                <w:lang w:val="en-US"/>
              </w:rPr>
              <w:t xml:space="preserve"> </w:t>
            </w:r>
            <w:r w:rsidR="004F6E3B" w:rsidRPr="00125E9F">
              <w:rPr>
                <w:rFonts w:ascii="Verdana" w:hAnsi="Verdana"/>
                <w:color w:val="000000" w:themeColor="text1"/>
                <w:sz w:val="16"/>
                <w:szCs w:val="16"/>
                <w:lang w:val="en-US"/>
              </w:rPr>
              <w:t>is</w:t>
            </w:r>
            <w:r w:rsidR="00556A5A" w:rsidRPr="00125E9F">
              <w:rPr>
                <w:rFonts w:ascii="Verdana" w:hAnsi="Verdana"/>
                <w:color w:val="000000" w:themeColor="text1"/>
                <w:sz w:val="16"/>
                <w:szCs w:val="16"/>
                <w:lang w:val="en-US"/>
              </w:rPr>
              <w:t xml:space="preserve"> </w:t>
            </w:r>
            <w:r w:rsidR="00125E9F" w:rsidRPr="00125E9F">
              <w:rPr>
                <w:rFonts w:ascii="Verdana" w:hAnsi="Verdana"/>
                <w:color w:val="000000" w:themeColor="text1"/>
                <w:sz w:val="16"/>
                <w:szCs w:val="16"/>
                <w:lang w:val="en-US"/>
              </w:rPr>
              <w:t>P</w:t>
            </w:r>
            <w:r w:rsidR="00556A5A" w:rsidRPr="00125E9F">
              <w:rPr>
                <w:rFonts w:ascii="Verdana" w:hAnsi="Verdana"/>
                <w:color w:val="000000" w:themeColor="text1"/>
                <w:sz w:val="16"/>
                <w:szCs w:val="16"/>
                <w:lang w:val="en-US"/>
              </w:rPr>
              <w:t xml:space="preserve">roduct </w:t>
            </w:r>
            <w:r w:rsidR="00125E9F" w:rsidRPr="00125E9F">
              <w:rPr>
                <w:rFonts w:ascii="Verdana" w:hAnsi="Verdana"/>
                <w:color w:val="000000" w:themeColor="text1"/>
                <w:sz w:val="16"/>
                <w:szCs w:val="16"/>
                <w:lang w:val="en-US"/>
              </w:rPr>
              <w:t>M</w:t>
            </w:r>
            <w:r w:rsidR="00556A5A" w:rsidRPr="00125E9F">
              <w:rPr>
                <w:rFonts w:ascii="Verdana" w:hAnsi="Verdana"/>
                <w:color w:val="000000" w:themeColor="text1"/>
                <w:sz w:val="16"/>
                <w:szCs w:val="16"/>
                <w:lang w:val="en-US"/>
              </w:rPr>
              <w:t xml:space="preserve">anager </w:t>
            </w:r>
            <w:r w:rsidR="00125E9F" w:rsidRPr="00125E9F">
              <w:rPr>
                <w:rFonts w:ascii="Verdana" w:hAnsi="Verdana"/>
                <w:color w:val="000000" w:themeColor="text1"/>
                <w:sz w:val="16"/>
                <w:szCs w:val="16"/>
                <w:lang w:val="en-US"/>
              </w:rPr>
              <w:t>E</w:t>
            </w:r>
            <w:r w:rsidR="00556A5A" w:rsidRPr="00125E9F">
              <w:rPr>
                <w:rFonts w:ascii="Verdana" w:hAnsi="Verdana"/>
                <w:color w:val="000000" w:themeColor="text1"/>
                <w:sz w:val="16"/>
                <w:szCs w:val="16"/>
                <w:lang w:val="en-US"/>
              </w:rPr>
              <w:t xml:space="preserve">mbedded </w:t>
            </w:r>
            <w:r w:rsidR="004F6E3B" w:rsidRPr="00125E9F">
              <w:rPr>
                <w:rFonts w:ascii="Verdana" w:hAnsi="Verdana"/>
                <w:color w:val="000000" w:themeColor="text1"/>
                <w:sz w:val="16"/>
                <w:szCs w:val="16"/>
                <w:lang w:val="en-US"/>
              </w:rPr>
              <w:t>at</w:t>
            </w:r>
            <w:r w:rsidR="00556A5A" w:rsidRPr="00125E9F">
              <w:rPr>
                <w:rFonts w:ascii="Verdana" w:hAnsi="Verdana"/>
                <w:color w:val="000000" w:themeColor="text1"/>
                <w:sz w:val="16"/>
                <w:szCs w:val="16"/>
                <w:lang w:val="en-US"/>
              </w:rPr>
              <w:t xml:space="preserve"> Distec</w:t>
            </w:r>
          </w:p>
          <w:p w14:paraId="472B8625" w14:textId="77777777" w:rsidR="00556A5A" w:rsidRPr="00125E9F" w:rsidRDefault="00556A5A" w:rsidP="00486643">
            <w:pPr>
              <w:rPr>
                <w:rFonts w:ascii="Verdana" w:hAnsi="Verdana"/>
                <w:color w:val="000000" w:themeColor="text1"/>
                <w:sz w:val="16"/>
                <w:szCs w:val="16"/>
                <w:lang w:val="en-US"/>
              </w:rPr>
            </w:pPr>
          </w:p>
          <w:p w14:paraId="6BC610A8" w14:textId="5ACE8756" w:rsidR="00556A5A" w:rsidRPr="00125E9F" w:rsidRDefault="00556A5A" w:rsidP="00486643">
            <w:pPr>
              <w:rPr>
                <w:rFonts w:ascii="Verdana" w:hAnsi="Verdana"/>
                <w:color w:val="000000" w:themeColor="text1"/>
                <w:sz w:val="16"/>
                <w:szCs w:val="16"/>
                <w:lang w:val="en-US"/>
              </w:rPr>
            </w:pPr>
            <w:r w:rsidRPr="00125E9F">
              <w:rPr>
                <w:rFonts w:ascii="Verdana" w:hAnsi="Verdana"/>
                <w:color w:val="000000" w:themeColor="text1"/>
                <w:sz w:val="16"/>
                <w:szCs w:val="16"/>
                <w:lang w:val="en-US"/>
              </w:rPr>
              <w:t>Copyright: Distec</w:t>
            </w:r>
          </w:p>
          <w:p w14:paraId="2879E75B" w14:textId="77777777" w:rsidR="00556A5A" w:rsidRPr="00125E9F" w:rsidRDefault="00556A5A" w:rsidP="00486643">
            <w:pPr>
              <w:rPr>
                <w:rFonts w:ascii="Verdana" w:hAnsi="Verdana"/>
                <w:color w:val="000000" w:themeColor="text1"/>
                <w:sz w:val="16"/>
                <w:szCs w:val="16"/>
                <w:lang w:val="en-US"/>
              </w:rPr>
            </w:pPr>
            <w:r w:rsidRPr="00125E9F">
              <w:rPr>
                <w:rFonts w:ascii="Verdana" w:hAnsi="Verdana"/>
                <w:color w:val="000000" w:themeColor="text1"/>
                <w:sz w:val="16"/>
                <w:szCs w:val="16"/>
                <w:lang w:val="en-US"/>
              </w:rPr>
              <w:t>Download: http://www.ahlendorf-news.com/media/news/images/Distec-Thomas-Schrefel-H.jpg</w:t>
            </w:r>
          </w:p>
        </w:tc>
      </w:tr>
    </w:tbl>
    <w:p w14:paraId="5BE029BF" w14:textId="77777777" w:rsidR="00125E9F" w:rsidRPr="00125E9F" w:rsidRDefault="00125E9F" w:rsidP="00125E9F">
      <w:pPr>
        <w:spacing w:line="240" w:lineRule="auto"/>
        <w:rPr>
          <w:rFonts w:ascii="Verdana" w:hAnsi="Verdana"/>
          <w:b/>
          <w:color w:val="000000" w:themeColor="text1"/>
          <w:sz w:val="16"/>
          <w:szCs w:val="16"/>
          <w:lang w:val="en-US"/>
        </w:rPr>
      </w:pPr>
    </w:p>
    <w:p w14:paraId="2F3CC112" w14:textId="6D394A21" w:rsidR="00125E9F" w:rsidRPr="00125E9F" w:rsidRDefault="00125E9F" w:rsidP="00125E9F">
      <w:pPr>
        <w:spacing w:line="240" w:lineRule="auto"/>
        <w:rPr>
          <w:rFonts w:ascii="Verdana" w:hAnsi="Verdana"/>
          <w:b/>
          <w:sz w:val="16"/>
          <w:szCs w:val="16"/>
          <w:lang w:val="en-US"/>
        </w:rPr>
      </w:pPr>
      <w:r w:rsidRPr="00125E9F">
        <w:rPr>
          <w:rFonts w:ascii="Verdana" w:hAnsi="Verdana"/>
          <w:b/>
          <w:sz w:val="16"/>
          <w:szCs w:val="16"/>
          <w:lang w:val="en-US"/>
        </w:rPr>
        <w:t>About Distec</w:t>
      </w:r>
    </w:p>
    <w:p w14:paraId="48C79E97" w14:textId="77777777" w:rsidR="00125E9F" w:rsidRPr="00125E9F" w:rsidRDefault="00125E9F" w:rsidP="00125E9F">
      <w:pPr>
        <w:spacing w:line="240" w:lineRule="auto"/>
        <w:rPr>
          <w:rFonts w:ascii="Verdana" w:hAnsi="Verdana"/>
          <w:sz w:val="16"/>
          <w:szCs w:val="16"/>
          <w:lang w:val="en-US"/>
        </w:rPr>
      </w:pPr>
    </w:p>
    <w:p w14:paraId="2D1BD289" w14:textId="01D57730"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Distec GmbH is a company of the FORTEC Group, a globally operating and recognized specialist in the field of display technology and embedded computing for projects in all industries. The company, based in </w:t>
      </w:r>
      <w:proofErr w:type="spellStart"/>
      <w:r w:rsidRPr="00125E9F">
        <w:rPr>
          <w:rFonts w:ascii="Verdana" w:hAnsi="Verdana"/>
          <w:color w:val="000000" w:themeColor="text1"/>
          <w:sz w:val="16"/>
          <w:szCs w:val="16"/>
          <w:lang w:val="en-US"/>
        </w:rPr>
        <w:t>Germering</w:t>
      </w:r>
      <w:proofErr w:type="spellEnd"/>
      <w:r w:rsidRPr="00125E9F">
        <w:rPr>
          <w:rFonts w:ascii="Verdana" w:hAnsi="Verdana"/>
          <w:color w:val="000000" w:themeColor="text1"/>
          <w:sz w:val="16"/>
          <w:szCs w:val="16"/>
          <w:lang w:val="en-US"/>
        </w:rPr>
        <w:t xml:space="preserve"> near Munich with a plant in </w:t>
      </w:r>
      <w:proofErr w:type="spellStart"/>
      <w:r w:rsidRPr="00125E9F">
        <w:rPr>
          <w:rFonts w:ascii="Verdana" w:hAnsi="Verdana"/>
          <w:color w:val="000000" w:themeColor="text1"/>
          <w:sz w:val="16"/>
          <w:szCs w:val="16"/>
          <w:lang w:val="en-US"/>
        </w:rPr>
        <w:t>Hörselberg-Hainich</w:t>
      </w:r>
      <w:proofErr w:type="spellEnd"/>
      <w:r w:rsidRPr="00125E9F">
        <w:rPr>
          <w:rFonts w:ascii="Verdana" w:hAnsi="Verdana"/>
          <w:color w:val="000000" w:themeColor="text1"/>
          <w:sz w:val="16"/>
          <w:szCs w:val="16"/>
          <w:lang w:val="en-US"/>
        </w:rPr>
        <w:t xml:space="preserve"> close to Eisenach, develops, produces and markets innovative solutions and a wide range of components, TFT displays, embedded boards, systems and services. The innovative solutions from assemblies and kits to OEM products are based on hardware and software developed by Distec in its own design </w:t>
      </w:r>
      <w:proofErr w:type="spellStart"/>
      <w:r w:rsidRPr="00125E9F">
        <w:rPr>
          <w:rFonts w:ascii="Verdana" w:hAnsi="Verdana"/>
          <w:color w:val="000000" w:themeColor="text1"/>
          <w:sz w:val="16"/>
          <w:szCs w:val="16"/>
          <w:lang w:val="en-US"/>
        </w:rPr>
        <w:t>centre</w:t>
      </w:r>
      <w:proofErr w:type="spellEnd"/>
      <w:r w:rsidRPr="00125E9F">
        <w:rPr>
          <w:rFonts w:ascii="Verdana" w:hAnsi="Verdana"/>
          <w:color w:val="000000" w:themeColor="text1"/>
          <w:sz w:val="16"/>
          <w:szCs w:val="16"/>
          <w:lang w:val="en-US"/>
        </w:rPr>
        <w:t xml:space="preserve"> in </w:t>
      </w:r>
      <w:proofErr w:type="spellStart"/>
      <w:r w:rsidRPr="00125E9F">
        <w:rPr>
          <w:rFonts w:ascii="Verdana" w:hAnsi="Verdana"/>
          <w:color w:val="000000" w:themeColor="text1"/>
          <w:sz w:val="16"/>
          <w:szCs w:val="16"/>
          <w:lang w:val="en-US"/>
        </w:rPr>
        <w:t>Germering</w:t>
      </w:r>
      <w:proofErr w:type="spellEnd"/>
      <w:r w:rsidRPr="00125E9F">
        <w:rPr>
          <w:rFonts w:ascii="Verdana" w:hAnsi="Verdana"/>
          <w:color w:val="000000" w:themeColor="text1"/>
          <w:sz w:val="16"/>
          <w:szCs w:val="16"/>
          <w:lang w:val="en-US"/>
        </w:rPr>
        <w:t xml:space="preserve">. </w:t>
      </w:r>
      <w:proofErr w:type="spellStart"/>
      <w:r w:rsidRPr="00125E9F">
        <w:rPr>
          <w:rFonts w:ascii="Verdana" w:hAnsi="Verdana"/>
          <w:color w:val="000000" w:themeColor="text1"/>
          <w:sz w:val="16"/>
          <w:szCs w:val="16"/>
          <w:lang w:val="en-US"/>
        </w:rPr>
        <w:t>Distec's</w:t>
      </w:r>
      <w:proofErr w:type="spellEnd"/>
      <w:r w:rsidRPr="00125E9F">
        <w:rPr>
          <w:rFonts w:ascii="Verdana" w:hAnsi="Verdana"/>
          <w:color w:val="000000" w:themeColor="text1"/>
          <w:sz w:val="16"/>
          <w:szCs w:val="16"/>
          <w:lang w:val="en-US"/>
        </w:rPr>
        <w:t xml:space="preserve"> range of services includes customized developments and adaptations, product refinements - e.g. the </w:t>
      </w:r>
      <w:proofErr w:type="spellStart"/>
      <w:r w:rsidRPr="00125E9F">
        <w:rPr>
          <w:rFonts w:ascii="Verdana" w:hAnsi="Verdana"/>
          <w:color w:val="000000" w:themeColor="text1"/>
          <w:sz w:val="16"/>
          <w:szCs w:val="16"/>
          <w:lang w:val="en-US"/>
        </w:rPr>
        <w:t>VacuBond</w:t>
      </w:r>
      <w:proofErr w:type="spellEnd"/>
      <w:r w:rsidRPr="00125E9F">
        <w:rPr>
          <w:rFonts w:ascii="Verdana" w:hAnsi="Verdana"/>
          <w:color w:val="000000" w:themeColor="text1"/>
          <w:sz w:val="16"/>
          <w:szCs w:val="16"/>
          <w:lang w:val="en-US"/>
        </w:rPr>
        <w:t>® optical bonding - and assembly of monitor systems as well as the manufacture of finished products. A wide range of touch screens and the internal Touch Competence Centre enable individual touch solutions even for difficult environmental conditions. In addition, Distec GmbH has access to products, services and know-how of the large FORTEC high-tech company network. Further information can be found under https://www.distec.de/en/</w:t>
      </w:r>
    </w:p>
    <w:p w14:paraId="1F6896C8" w14:textId="77777777" w:rsidR="00125E9F" w:rsidRPr="00125E9F" w:rsidRDefault="00125E9F" w:rsidP="00125E9F">
      <w:pPr>
        <w:spacing w:line="240" w:lineRule="auto"/>
        <w:rPr>
          <w:rFonts w:ascii="Verdana" w:hAnsi="Verdana" w:cs="Verdana"/>
          <w:color w:val="FF0000"/>
          <w:sz w:val="16"/>
          <w:szCs w:val="16"/>
          <w:lang w:val="en-US" w:eastAsia="de-DE"/>
        </w:rPr>
      </w:pPr>
    </w:p>
    <w:p w14:paraId="0A6D354D" w14:textId="77777777" w:rsidR="00125E9F" w:rsidRPr="00125E9F" w:rsidRDefault="00125E9F" w:rsidP="00125E9F">
      <w:pPr>
        <w:spacing w:line="240" w:lineRule="auto"/>
        <w:rPr>
          <w:rFonts w:ascii="Verdana" w:hAnsi="Verdana" w:cs="Verdana"/>
          <w:sz w:val="16"/>
          <w:szCs w:val="16"/>
          <w:lang w:val="en-US" w:eastAsia="de-DE"/>
        </w:rPr>
      </w:pPr>
      <w:proofErr w:type="spellStart"/>
      <w:r w:rsidRPr="00125E9F">
        <w:rPr>
          <w:rFonts w:ascii="Verdana" w:hAnsi="Verdana" w:cs="Verdana"/>
          <w:sz w:val="16"/>
          <w:szCs w:val="16"/>
          <w:lang w:val="en-US" w:eastAsia="de-DE"/>
        </w:rPr>
        <w:t>Distec’s</w:t>
      </w:r>
      <w:proofErr w:type="spellEnd"/>
      <w:r w:rsidRPr="00125E9F">
        <w:rPr>
          <w:rFonts w:ascii="Verdana" w:hAnsi="Verdana" w:cs="Verdana"/>
          <w:sz w:val="16"/>
          <w:szCs w:val="16"/>
          <w:lang w:val="en-US" w:eastAsia="de-DE"/>
        </w:rPr>
        <w:t xml:space="preserve"> products are available at:</w:t>
      </w:r>
    </w:p>
    <w:p w14:paraId="1AA278C2" w14:textId="77777777" w:rsidR="00125E9F" w:rsidRPr="00125E9F" w:rsidRDefault="00125E9F" w:rsidP="00125E9F">
      <w:pPr>
        <w:spacing w:line="240" w:lineRule="auto"/>
        <w:rPr>
          <w:rFonts w:ascii="Verdana" w:hAnsi="Verdana" w:cs="Verdana"/>
          <w:sz w:val="16"/>
          <w:szCs w:val="16"/>
          <w:lang w:val="en-US" w:eastAsia="de-DE"/>
        </w:rPr>
      </w:pPr>
      <w:r w:rsidRPr="00125E9F">
        <w:rPr>
          <w:rFonts w:ascii="Verdana" w:hAnsi="Verdana" w:cs="Verdana"/>
          <w:sz w:val="16"/>
          <w:szCs w:val="16"/>
          <w:lang w:val="en-US" w:eastAsia="de-DE"/>
        </w:rPr>
        <w:t xml:space="preserve">Europe: Distec GmbH, </w:t>
      </w:r>
      <w:proofErr w:type="spellStart"/>
      <w:r w:rsidRPr="00125E9F">
        <w:rPr>
          <w:rFonts w:ascii="Verdana" w:hAnsi="Verdana" w:cs="Verdana"/>
          <w:sz w:val="16"/>
          <w:szCs w:val="16"/>
          <w:lang w:val="en-US" w:eastAsia="de-DE"/>
        </w:rPr>
        <w:t>Germering</w:t>
      </w:r>
      <w:proofErr w:type="spellEnd"/>
      <w:r w:rsidRPr="00125E9F">
        <w:rPr>
          <w:rFonts w:ascii="Verdana" w:hAnsi="Verdana" w:cs="Verdana"/>
          <w:sz w:val="16"/>
          <w:szCs w:val="16"/>
          <w:lang w:val="en-US" w:eastAsia="de-DE"/>
        </w:rPr>
        <w:t>, https://www.distec.de</w:t>
      </w:r>
    </w:p>
    <w:p w14:paraId="65FF5D47" w14:textId="77777777" w:rsidR="00125E9F" w:rsidRPr="00125E9F" w:rsidRDefault="00125E9F" w:rsidP="00125E9F">
      <w:pPr>
        <w:spacing w:line="240" w:lineRule="auto"/>
        <w:rPr>
          <w:rFonts w:ascii="Verdana" w:hAnsi="Verdana" w:cs="Verdana"/>
          <w:sz w:val="16"/>
          <w:szCs w:val="16"/>
          <w:lang w:val="en-US" w:eastAsia="de-DE"/>
        </w:rPr>
      </w:pPr>
      <w:r w:rsidRPr="00125E9F">
        <w:rPr>
          <w:rFonts w:ascii="Verdana" w:hAnsi="Verdana" w:cs="Verdana"/>
          <w:sz w:val="16"/>
          <w:szCs w:val="16"/>
          <w:lang w:val="en-US" w:eastAsia="de-DE"/>
        </w:rPr>
        <w:t>UK and Benelux: Display Technology, Huntingdon, https://www.displaytechnology.co.uk</w:t>
      </w:r>
    </w:p>
    <w:p w14:paraId="10AA4C7B" w14:textId="77777777" w:rsidR="00125E9F" w:rsidRPr="00125E9F" w:rsidRDefault="00125E9F" w:rsidP="00125E9F">
      <w:pPr>
        <w:spacing w:line="240" w:lineRule="auto"/>
        <w:rPr>
          <w:rFonts w:ascii="Verdana" w:hAnsi="Verdana" w:cs="Verdana"/>
          <w:sz w:val="16"/>
          <w:szCs w:val="16"/>
          <w:lang w:val="en-US" w:eastAsia="de-DE"/>
        </w:rPr>
      </w:pPr>
      <w:r w:rsidRPr="00125E9F">
        <w:rPr>
          <w:rFonts w:ascii="Verdana" w:hAnsi="Verdana" w:cs="Verdana"/>
          <w:sz w:val="16"/>
          <w:szCs w:val="16"/>
          <w:lang w:val="en-US" w:eastAsia="de-DE"/>
        </w:rPr>
        <w:t>North America: Apollo Display Technologies, Ronkonkoma NY, http://www.apollodisplays.com/</w:t>
      </w:r>
    </w:p>
    <w:p w14:paraId="17FDDF8B" w14:textId="2DE2359A" w:rsidR="00125E9F" w:rsidRPr="00570918" w:rsidRDefault="00125E9F" w:rsidP="00125E9F">
      <w:pPr>
        <w:spacing w:line="240" w:lineRule="auto"/>
        <w:rPr>
          <w:rFonts w:ascii="Verdana" w:hAnsi="Verdana"/>
          <w:sz w:val="16"/>
          <w:szCs w:val="16"/>
          <w:lang w:val="en-US"/>
        </w:rPr>
      </w:pPr>
      <w:r w:rsidRPr="00125E9F">
        <w:rPr>
          <w:rFonts w:ascii="Verdana" w:hAnsi="Verdana" w:cs="Verdana"/>
          <w:sz w:val="16"/>
          <w:szCs w:val="16"/>
          <w:lang w:val="en-US" w:eastAsia="de-DE"/>
        </w:rPr>
        <w:t xml:space="preserve">Turkey and Middle East: DATA DISPLAY BİLİŞİM TEKNOLOJİLERİ LTD </w:t>
      </w:r>
      <w:proofErr w:type="spellStart"/>
      <w:r w:rsidRPr="00125E9F">
        <w:rPr>
          <w:rFonts w:ascii="Verdana" w:hAnsi="Verdana" w:cs="Verdana"/>
          <w:sz w:val="16"/>
          <w:szCs w:val="16"/>
          <w:lang w:val="en-US" w:eastAsia="de-DE"/>
        </w:rPr>
        <w:t>ŞTi</w:t>
      </w:r>
      <w:proofErr w:type="spellEnd"/>
      <w:r w:rsidRPr="00125E9F">
        <w:rPr>
          <w:rFonts w:ascii="Verdana" w:hAnsi="Verdana" w:cs="Verdana"/>
          <w:sz w:val="16"/>
          <w:szCs w:val="16"/>
          <w:lang w:val="en-US" w:eastAsia="de-DE"/>
        </w:rPr>
        <w:t>., Istanbul</w:t>
      </w:r>
    </w:p>
    <w:p w14:paraId="01759CA9" w14:textId="77777777" w:rsidR="00125E9F" w:rsidRPr="00125E9F" w:rsidRDefault="00125E9F" w:rsidP="00125E9F">
      <w:pPr>
        <w:spacing w:line="240" w:lineRule="auto"/>
        <w:rPr>
          <w:rFonts w:ascii="Verdana" w:hAnsi="Verdana"/>
          <w:color w:val="000000" w:themeColor="text1"/>
          <w:sz w:val="16"/>
          <w:szCs w:val="16"/>
          <w:lang w:val="en-US"/>
        </w:rPr>
      </w:pPr>
    </w:p>
    <w:p w14:paraId="5A2C1FDA" w14:textId="77777777" w:rsidR="00570918" w:rsidRDefault="00570918" w:rsidP="00125E9F">
      <w:pPr>
        <w:spacing w:line="240" w:lineRule="auto"/>
        <w:rPr>
          <w:rFonts w:ascii="Verdana" w:hAnsi="Verdana"/>
          <w:color w:val="000000" w:themeColor="text1"/>
          <w:sz w:val="16"/>
          <w:szCs w:val="16"/>
        </w:rPr>
        <w:sectPr w:rsidR="00570918" w:rsidSect="00125E9F">
          <w:headerReference w:type="default" r:id="rId10"/>
          <w:footerReference w:type="default" r:id="rId11"/>
          <w:headerReference w:type="first" r:id="rId12"/>
          <w:footerReference w:type="first" r:id="rId13"/>
          <w:pgSz w:w="11906" w:h="16838" w:code="9"/>
          <w:pgMar w:top="3062" w:right="2693" w:bottom="1701" w:left="1077" w:header="726" w:footer="147" w:gutter="0"/>
          <w:cols w:space="708"/>
          <w:docGrid w:linePitch="360"/>
        </w:sectPr>
      </w:pPr>
    </w:p>
    <w:p w14:paraId="1807A59C" w14:textId="5A2F0DAA" w:rsidR="00125E9F" w:rsidRPr="00125E9F" w:rsidRDefault="00125E9F" w:rsidP="00125E9F">
      <w:pPr>
        <w:spacing w:line="240" w:lineRule="auto"/>
        <w:rPr>
          <w:rFonts w:ascii="Verdana" w:hAnsi="Verdana"/>
          <w:color w:val="000000" w:themeColor="text1"/>
          <w:sz w:val="16"/>
          <w:szCs w:val="16"/>
        </w:rPr>
      </w:pPr>
      <w:r w:rsidRPr="00125E9F">
        <w:rPr>
          <w:rFonts w:ascii="Verdana" w:hAnsi="Verdana"/>
          <w:color w:val="000000" w:themeColor="text1"/>
          <w:sz w:val="16"/>
          <w:szCs w:val="16"/>
        </w:rPr>
        <w:t xml:space="preserve">Distec GmbH </w:t>
      </w:r>
    </w:p>
    <w:p w14:paraId="78691D93" w14:textId="77777777" w:rsidR="00125E9F" w:rsidRPr="00125E9F" w:rsidRDefault="00125E9F" w:rsidP="00125E9F">
      <w:pPr>
        <w:spacing w:line="240" w:lineRule="auto"/>
        <w:rPr>
          <w:rFonts w:ascii="Verdana" w:hAnsi="Verdana"/>
          <w:color w:val="000000" w:themeColor="text1"/>
          <w:sz w:val="16"/>
          <w:szCs w:val="16"/>
        </w:rPr>
      </w:pPr>
      <w:r w:rsidRPr="00125E9F">
        <w:rPr>
          <w:rFonts w:ascii="Verdana" w:hAnsi="Verdana"/>
          <w:color w:val="000000" w:themeColor="text1"/>
          <w:sz w:val="16"/>
          <w:szCs w:val="16"/>
        </w:rPr>
        <w:t xml:space="preserve">Augsburger Straße 2b </w:t>
      </w:r>
    </w:p>
    <w:p w14:paraId="73A075D1" w14:textId="77777777" w:rsidR="00125E9F" w:rsidRPr="00125E9F" w:rsidRDefault="00125E9F" w:rsidP="00125E9F">
      <w:pPr>
        <w:spacing w:line="240" w:lineRule="auto"/>
        <w:rPr>
          <w:rFonts w:ascii="Verdana" w:hAnsi="Verdana"/>
          <w:color w:val="000000" w:themeColor="text1"/>
          <w:sz w:val="16"/>
          <w:szCs w:val="16"/>
        </w:rPr>
      </w:pPr>
      <w:r w:rsidRPr="00125E9F">
        <w:rPr>
          <w:rFonts w:ascii="Verdana" w:hAnsi="Verdana"/>
          <w:color w:val="000000" w:themeColor="text1"/>
          <w:sz w:val="16"/>
          <w:szCs w:val="16"/>
        </w:rPr>
        <w:t xml:space="preserve">82110 Germering </w:t>
      </w:r>
    </w:p>
    <w:p w14:paraId="6DD4BA40" w14:textId="77777777"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Germany </w:t>
      </w:r>
    </w:p>
    <w:p w14:paraId="14FA15AD" w14:textId="77777777"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T +49 89 89 43 63 0 </w:t>
      </w:r>
    </w:p>
    <w:p w14:paraId="591E3B07" w14:textId="77777777"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F +49 89 89 43 63 131 </w:t>
      </w:r>
    </w:p>
    <w:p w14:paraId="77CB69AF" w14:textId="77777777"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E distribution|at|distec.de </w:t>
      </w:r>
    </w:p>
    <w:p w14:paraId="51A25F3A" w14:textId="6D4484F5"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W www.distec.de/en/ </w:t>
      </w:r>
    </w:p>
    <w:p w14:paraId="5D2C0943" w14:textId="77777777" w:rsidR="00125E9F" w:rsidRPr="00125E9F" w:rsidRDefault="00125E9F" w:rsidP="00125E9F">
      <w:pPr>
        <w:spacing w:line="240" w:lineRule="auto"/>
        <w:rPr>
          <w:rFonts w:ascii="Verdana" w:hAnsi="Verdana"/>
          <w:color w:val="000000" w:themeColor="text1"/>
          <w:sz w:val="16"/>
          <w:szCs w:val="16"/>
          <w:lang w:val="en-US"/>
        </w:rPr>
      </w:pPr>
    </w:p>
    <w:p w14:paraId="7D6C3D55" w14:textId="77777777"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A FORTEC Group Member </w:t>
      </w:r>
    </w:p>
    <w:p w14:paraId="3C79D898" w14:textId="77777777" w:rsidR="00125E9F" w:rsidRPr="00125E9F" w:rsidRDefault="00125E9F" w:rsidP="00125E9F">
      <w:pPr>
        <w:spacing w:line="240" w:lineRule="auto"/>
        <w:rPr>
          <w:rFonts w:ascii="Verdana" w:hAnsi="Verdana"/>
          <w:color w:val="000000" w:themeColor="text1"/>
          <w:sz w:val="16"/>
          <w:szCs w:val="16"/>
          <w:lang w:val="en-US"/>
        </w:rPr>
      </w:pPr>
    </w:p>
    <w:p w14:paraId="29771CA8" w14:textId="77777777" w:rsidR="00125E9F" w:rsidRPr="00125E9F" w:rsidRDefault="00125E9F" w:rsidP="00125E9F">
      <w:pPr>
        <w:spacing w:line="240" w:lineRule="auto"/>
        <w:rPr>
          <w:rFonts w:ascii="Verdana" w:hAnsi="Verdana"/>
          <w:b/>
          <w:bCs/>
          <w:color w:val="000000" w:themeColor="text1"/>
          <w:sz w:val="16"/>
          <w:szCs w:val="16"/>
          <w:lang w:val="en-US"/>
        </w:rPr>
      </w:pPr>
      <w:r w:rsidRPr="00125E9F">
        <w:rPr>
          <w:rFonts w:ascii="Verdana" w:hAnsi="Verdana"/>
          <w:b/>
          <w:bCs/>
          <w:color w:val="000000" w:themeColor="text1"/>
          <w:sz w:val="16"/>
          <w:szCs w:val="16"/>
          <w:lang w:val="en-US"/>
        </w:rPr>
        <w:t xml:space="preserve">Media Contact: </w:t>
      </w:r>
    </w:p>
    <w:p w14:paraId="59931FEA" w14:textId="77777777"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Mandy Ahlendorf </w:t>
      </w:r>
    </w:p>
    <w:p w14:paraId="7C3C2766" w14:textId="77777777"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T +49 89 41109402</w:t>
      </w:r>
    </w:p>
    <w:p w14:paraId="2AC07AA1" w14:textId="77777777" w:rsidR="00125E9F" w:rsidRPr="00125E9F" w:rsidRDefault="00125E9F" w:rsidP="00125E9F">
      <w:pPr>
        <w:spacing w:line="240" w:lineRule="auto"/>
        <w:rPr>
          <w:rFonts w:ascii="Verdana" w:hAnsi="Verdana"/>
          <w:sz w:val="16"/>
          <w:szCs w:val="16"/>
        </w:rPr>
      </w:pPr>
      <w:r w:rsidRPr="00125E9F">
        <w:rPr>
          <w:rFonts w:ascii="Verdana" w:hAnsi="Verdana"/>
          <w:color w:val="000000" w:themeColor="text1"/>
          <w:sz w:val="16"/>
          <w:szCs w:val="16"/>
        </w:rPr>
        <w:t>E ma@ahlendorf-communication.com</w:t>
      </w:r>
    </w:p>
    <w:p w14:paraId="03E06734" w14:textId="1341CFD3" w:rsidR="001B5A98" w:rsidRPr="00125E9F" w:rsidRDefault="001B5A98" w:rsidP="00471DF7">
      <w:pPr>
        <w:spacing w:line="240" w:lineRule="auto"/>
        <w:rPr>
          <w:rFonts w:ascii="Verdana" w:hAnsi="Verdana"/>
          <w:color w:val="000000" w:themeColor="text1"/>
          <w:szCs w:val="20"/>
        </w:rPr>
      </w:pPr>
    </w:p>
    <w:sectPr w:rsidR="001B5A98" w:rsidRPr="00125E9F" w:rsidSect="00570918">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D49A9" w14:textId="77777777" w:rsidR="00795C62" w:rsidRDefault="00795C62">
      <w:r>
        <w:separator/>
      </w:r>
    </w:p>
  </w:endnote>
  <w:endnote w:type="continuationSeparator" w:id="0">
    <w:p w14:paraId="14D7140B" w14:textId="77777777" w:rsidR="00795C62" w:rsidRDefault="0079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77777777" w:rsidR="00013631" w:rsidRPr="00013631" w:rsidRDefault="0001363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189215D7" w:rsidR="00013631" w:rsidRPr="004A79D4" w:rsidRDefault="00013631" w:rsidP="00013631">
                      <w:pPr>
                        <w:pStyle w:val="Fuzeile"/>
                        <w:spacing w:line="240" w:lineRule="auto"/>
                        <w:ind w:left="572"/>
                        <w:rPr>
                          <w:rFonts w:ascii="Arial" w:hAnsi="Arial" w:cs="Arial"/>
                          <w:sz w:val="13"/>
                          <w:szCs w:val="13"/>
                        </w:rPr>
                      </w:pPr>
                      <w:r w:rsidRPr="00397CBD">
                        <w:rPr>
                          <w:rFonts w:ascii="Arial" w:hAnsi="Arial" w:cs="Arial"/>
                          <w:color w:val="000000" w:themeColor="text1"/>
                          <w:sz w:val="13"/>
                          <w:szCs w:val="13"/>
                        </w:rPr>
                        <w:t>Bernhard Staller</w:t>
                      </w:r>
                      <w:r w:rsidR="002C7467"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r>
                      <w:proofErr w:type="spellStart"/>
                      <w:r w:rsidRPr="004A79D4">
                        <w:rPr>
                          <w:rFonts w:ascii="Arial" w:hAnsi="Arial" w:cs="Arial"/>
                          <w:b/>
                          <w:color w:val="0F218B"/>
                        </w:rPr>
                        <w:t>and</w:t>
                      </w:r>
                      <w:proofErr w:type="spellEnd"/>
                      <w:r w:rsidRPr="004A79D4">
                        <w:rPr>
                          <w:rFonts w:ascii="Arial" w:hAnsi="Arial" w:cs="Arial"/>
                          <w:b/>
                          <w:color w:val="0F218B"/>
                        </w:rPr>
                        <w:t xml:space="preserve">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EE572" w14:textId="77777777" w:rsidR="00795C62" w:rsidRDefault="00795C62">
      <w:r>
        <w:separator/>
      </w:r>
    </w:p>
  </w:footnote>
  <w:footnote w:type="continuationSeparator" w:id="0">
    <w:p w14:paraId="0FF16D89" w14:textId="77777777" w:rsidR="00795C62" w:rsidRDefault="0079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9BAAE" w14:textId="77777777" w:rsidR="00DE73CF" w:rsidRDefault="000A7BA2" w:rsidP="001E2E69">
    <w:pPr>
      <w:pStyle w:val="Kopfzeile"/>
      <w:jc w:val="right"/>
    </w:pPr>
    <w:r w:rsidRPr="005B035D">
      <w:rPr>
        <w:rFonts w:ascii="Arial" w:hAnsi="Arial" w:cs="Arial"/>
        <w:noProof/>
        <w:lang w:eastAsia="de-DE"/>
      </w:rPr>
      <w:drawing>
        <wp:anchor distT="0" distB="0" distL="114300" distR="114300" simplePos="0" relativeHeight="251665920" behindDoc="0" locked="0" layoutInCell="1" allowOverlap="1" wp14:anchorId="6C557732" wp14:editId="25CA99E6">
          <wp:simplePos x="0" y="0"/>
          <wp:positionH relativeFrom="column">
            <wp:posOffset>3367141</wp:posOffset>
          </wp:positionH>
          <wp:positionV relativeFrom="paragraph">
            <wp:posOffset>226060</wp:posOffset>
          </wp:positionV>
          <wp:extent cx="1801368" cy="445008"/>
          <wp:effectExtent l="0" t="0" r="2540" b="12700"/>
          <wp:wrapNone/>
          <wp:docPr id="1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63872" behindDoc="0" locked="1" layoutInCell="1" allowOverlap="1" wp14:anchorId="687ED336" wp14:editId="6479A378">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&#13;&#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6704"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E5EAEDB"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" strokeweight=".5pt"/>
          </w:pict>
        </mc:Fallback>
      </mc:AlternateContent>
    </w:r>
    <w:r w:rsidR="00DE73CF">
      <w:rPr>
        <w:noProof/>
        <w:lang w:eastAsia="de-DE"/>
      </w:rPr>
      <mc:AlternateContent>
        <mc:Choice Requires="wps">
          <w:drawing>
            <wp:anchor distT="0" distB="0" distL="114300" distR="114300" simplePos="0" relativeHeight="25165568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4E76D0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6182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&#13;&#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9776"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&#13;&#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75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&#13;&#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272B"/>
    <w:rsid w:val="00003A2E"/>
    <w:rsid w:val="0000442D"/>
    <w:rsid w:val="00006D28"/>
    <w:rsid w:val="00006F51"/>
    <w:rsid w:val="000078F4"/>
    <w:rsid w:val="00007F31"/>
    <w:rsid w:val="00011498"/>
    <w:rsid w:val="00011F3C"/>
    <w:rsid w:val="00012049"/>
    <w:rsid w:val="00012891"/>
    <w:rsid w:val="00013631"/>
    <w:rsid w:val="00013D36"/>
    <w:rsid w:val="00013EAF"/>
    <w:rsid w:val="000140C9"/>
    <w:rsid w:val="00014655"/>
    <w:rsid w:val="0001493B"/>
    <w:rsid w:val="00014F66"/>
    <w:rsid w:val="00015436"/>
    <w:rsid w:val="00015F3F"/>
    <w:rsid w:val="00016C03"/>
    <w:rsid w:val="00016DB1"/>
    <w:rsid w:val="000204EE"/>
    <w:rsid w:val="0002295A"/>
    <w:rsid w:val="00023BB9"/>
    <w:rsid w:val="000240CF"/>
    <w:rsid w:val="0002420C"/>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C00"/>
    <w:rsid w:val="00075BD7"/>
    <w:rsid w:val="0007783E"/>
    <w:rsid w:val="00081EEE"/>
    <w:rsid w:val="00083FE7"/>
    <w:rsid w:val="00085286"/>
    <w:rsid w:val="00085AEA"/>
    <w:rsid w:val="00090735"/>
    <w:rsid w:val="00090BF2"/>
    <w:rsid w:val="000913E4"/>
    <w:rsid w:val="00093361"/>
    <w:rsid w:val="00093E1D"/>
    <w:rsid w:val="00094E69"/>
    <w:rsid w:val="00095435"/>
    <w:rsid w:val="00095D3A"/>
    <w:rsid w:val="0009642C"/>
    <w:rsid w:val="000968EA"/>
    <w:rsid w:val="00096DA2"/>
    <w:rsid w:val="000976B0"/>
    <w:rsid w:val="00097AC3"/>
    <w:rsid w:val="00097CC1"/>
    <w:rsid w:val="000A123B"/>
    <w:rsid w:val="000A2079"/>
    <w:rsid w:val="000A3DB0"/>
    <w:rsid w:val="000A5F61"/>
    <w:rsid w:val="000A73AA"/>
    <w:rsid w:val="000A75BF"/>
    <w:rsid w:val="000A7BA2"/>
    <w:rsid w:val="000B01B5"/>
    <w:rsid w:val="000B1608"/>
    <w:rsid w:val="000B2D33"/>
    <w:rsid w:val="000B5B34"/>
    <w:rsid w:val="000B68A5"/>
    <w:rsid w:val="000B6A0A"/>
    <w:rsid w:val="000B79A5"/>
    <w:rsid w:val="000C0A86"/>
    <w:rsid w:val="000C0D6A"/>
    <w:rsid w:val="000C10D0"/>
    <w:rsid w:val="000C1310"/>
    <w:rsid w:val="000C3751"/>
    <w:rsid w:val="000C3EAD"/>
    <w:rsid w:val="000C465B"/>
    <w:rsid w:val="000C477C"/>
    <w:rsid w:val="000C61EA"/>
    <w:rsid w:val="000C6246"/>
    <w:rsid w:val="000C6554"/>
    <w:rsid w:val="000D16C4"/>
    <w:rsid w:val="000D2E6C"/>
    <w:rsid w:val="000D32C5"/>
    <w:rsid w:val="000D3623"/>
    <w:rsid w:val="000D7A83"/>
    <w:rsid w:val="000D7E16"/>
    <w:rsid w:val="000E07A7"/>
    <w:rsid w:val="000E0BDE"/>
    <w:rsid w:val="000E2340"/>
    <w:rsid w:val="000E3180"/>
    <w:rsid w:val="000E49DC"/>
    <w:rsid w:val="000E66D1"/>
    <w:rsid w:val="000E7B59"/>
    <w:rsid w:val="000F063D"/>
    <w:rsid w:val="000F06E9"/>
    <w:rsid w:val="000F5A47"/>
    <w:rsid w:val="000F653D"/>
    <w:rsid w:val="00100D0F"/>
    <w:rsid w:val="0010191F"/>
    <w:rsid w:val="0010274E"/>
    <w:rsid w:val="00103314"/>
    <w:rsid w:val="001036F6"/>
    <w:rsid w:val="0010499F"/>
    <w:rsid w:val="00104FAD"/>
    <w:rsid w:val="00105333"/>
    <w:rsid w:val="00105FBB"/>
    <w:rsid w:val="0010605F"/>
    <w:rsid w:val="0011072D"/>
    <w:rsid w:val="00110890"/>
    <w:rsid w:val="00111260"/>
    <w:rsid w:val="00111616"/>
    <w:rsid w:val="00111F29"/>
    <w:rsid w:val="001145EC"/>
    <w:rsid w:val="00114745"/>
    <w:rsid w:val="00114862"/>
    <w:rsid w:val="0011521E"/>
    <w:rsid w:val="00117BA4"/>
    <w:rsid w:val="001208EB"/>
    <w:rsid w:val="00120C51"/>
    <w:rsid w:val="00120E3A"/>
    <w:rsid w:val="0012101D"/>
    <w:rsid w:val="00124067"/>
    <w:rsid w:val="00125774"/>
    <w:rsid w:val="00125E9F"/>
    <w:rsid w:val="00125EC3"/>
    <w:rsid w:val="00126AFE"/>
    <w:rsid w:val="00126B44"/>
    <w:rsid w:val="00127044"/>
    <w:rsid w:val="001300E6"/>
    <w:rsid w:val="00130590"/>
    <w:rsid w:val="0013646B"/>
    <w:rsid w:val="00136952"/>
    <w:rsid w:val="0013743F"/>
    <w:rsid w:val="00137D1A"/>
    <w:rsid w:val="001405E8"/>
    <w:rsid w:val="00141452"/>
    <w:rsid w:val="001425D5"/>
    <w:rsid w:val="00142678"/>
    <w:rsid w:val="001438FF"/>
    <w:rsid w:val="001443BE"/>
    <w:rsid w:val="00144507"/>
    <w:rsid w:val="00147C01"/>
    <w:rsid w:val="0015062E"/>
    <w:rsid w:val="00152337"/>
    <w:rsid w:val="0015243B"/>
    <w:rsid w:val="00152A32"/>
    <w:rsid w:val="00154D6B"/>
    <w:rsid w:val="00155047"/>
    <w:rsid w:val="001566A4"/>
    <w:rsid w:val="0015776A"/>
    <w:rsid w:val="00157B7F"/>
    <w:rsid w:val="00163333"/>
    <w:rsid w:val="001642C2"/>
    <w:rsid w:val="0016557B"/>
    <w:rsid w:val="00165CB7"/>
    <w:rsid w:val="00166BB7"/>
    <w:rsid w:val="00166FB5"/>
    <w:rsid w:val="00167438"/>
    <w:rsid w:val="0016767E"/>
    <w:rsid w:val="00170415"/>
    <w:rsid w:val="00171987"/>
    <w:rsid w:val="001721DE"/>
    <w:rsid w:val="00174348"/>
    <w:rsid w:val="001747AA"/>
    <w:rsid w:val="00175AB2"/>
    <w:rsid w:val="00176CF6"/>
    <w:rsid w:val="00177391"/>
    <w:rsid w:val="001801A8"/>
    <w:rsid w:val="00182287"/>
    <w:rsid w:val="00183CBC"/>
    <w:rsid w:val="0018414F"/>
    <w:rsid w:val="001869D9"/>
    <w:rsid w:val="00186EBD"/>
    <w:rsid w:val="00187F1E"/>
    <w:rsid w:val="00190F06"/>
    <w:rsid w:val="00195F0D"/>
    <w:rsid w:val="001A1E1A"/>
    <w:rsid w:val="001A229F"/>
    <w:rsid w:val="001A30E5"/>
    <w:rsid w:val="001A600E"/>
    <w:rsid w:val="001A6466"/>
    <w:rsid w:val="001A6B0F"/>
    <w:rsid w:val="001A6FF0"/>
    <w:rsid w:val="001A752D"/>
    <w:rsid w:val="001A7753"/>
    <w:rsid w:val="001B072B"/>
    <w:rsid w:val="001B1665"/>
    <w:rsid w:val="001B1B30"/>
    <w:rsid w:val="001B250E"/>
    <w:rsid w:val="001B4070"/>
    <w:rsid w:val="001B4FF4"/>
    <w:rsid w:val="001B5076"/>
    <w:rsid w:val="001B5434"/>
    <w:rsid w:val="001B57E7"/>
    <w:rsid w:val="001B5A98"/>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506D"/>
    <w:rsid w:val="001E5683"/>
    <w:rsid w:val="001E5D6B"/>
    <w:rsid w:val="001E5F29"/>
    <w:rsid w:val="001E61ED"/>
    <w:rsid w:val="001E695B"/>
    <w:rsid w:val="001E71AE"/>
    <w:rsid w:val="001F0758"/>
    <w:rsid w:val="001F4B6D"/>
    <w:rsid w:val="001F64BE"/>
    <w:rsid w:val="001F6664"/>
    <w:rsid w:val="001F7695"/>
    <w:rsid w:val="001F7E81"/>
    <w:rsid w:val="00201227"/>
    <w:rsid w:val="002022D9"/>
    <w:rsid w:val="0020240B"/>
    <w:rsid w:val="00202866"/>
    <w:rsid w:val="00203F45"/>
    <w:rsid w:val="00205DA6"/>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4B41"/>
    <w:rsid w:val="002373B6"/>
    <w:rsid w:val="002406D2"/>
    <w:rsid w:val="00244609"/>
    <w:rsid w:val="002448A3"/>
    <w:rsid w:val="00244AD3"/>
    <w:rsid w:val="00244BAC"/>
    <w:rsid w:val="00244DD0"/>
    <w:rsid w:val="002455B6"/>
    <w:rsid w:val="0024644B"/>
    <w:rsid w:val="0024683D"/>
    <w:rsid w:val="00246DB7"/>
    <w:rsid w:val="00247028"/>
    <w:rsid w:val="00250662"/>
    <w:rsid w:val="002508D9"/>
    <w:rsid w:val="00251F70"/>
    <w:rsid w:val="0025226D"/>
    <w:rsid w:val="00252711"/>
    <w:rsid w:val="00253D94"/>
    <w:rsid w:val="00256B41"/>
    <w:rsid w:val="00256C7F"/>
    <w:rsid w:val="00266D6C"/>
    <w:rsid w:val="00266F8F"/>
    <w:rsid w:val="00267487"/>
    <w:rsid w:val="00267751"/>
    <w:rsid w:val="00267B30"/>
    <w:rsid w:val="00272B3A"/>
    <w:rsid w:val="00272C99"/>
    <w:rsid w:val="0027315A"/>
    <w:rsid w:val="0027416A"/>
    <w:rsid w:val="00274B96"/>
    <w:rsid w:val="002777C3"/>
    <w:rsid w:val="00277D63"/>
    <w:rsid w:val="0028181B"/>
    <w:rsid w:val="002819A6"/>
    <w:rsid w:val="00281B4E"/>
    <w:rsid w:val="002836A1"/>
    <w:rsid w:val="002842A7"/>
    <w:rsid w:val="0028518B"/>
    <w:rsid w:val="00285838"/>
    <w:rsid w:val="00285C7E"/>
    <w:rsid w:val="002872C3"/>
    <w:rsid w:val="00287BF8"/>
    <w:rsid w:val="0029047F"/>
    <w:rsid w:val="00290549"/>
    <w:rsid w:val="00290688"/>
    <w:rsid w:val="0029193D"/>
    <w:rsid w:val="00293FDC"/>
    <w:rsid w:val="0029458F"/>
    <w:rsid w:val="002946D3"/>
    <w:rsid w:val="00295699"/>
    <w:rsid w:val="00296014"/>
    <w:rsid w:val="002960EC"/>
    <w:rsid w:val="00297910"/>
    <w:rsid w:val="002A0315"/>
    <w:rsid w:val="002A05D5"/>
    <w:rsid w:val="002A0D2B"/>
    <w:rsid w:val="002A2581"/>
    <w:rsid w:val="002A3F65"/>
    <w:rsid w:val="002A3FC8"/>
    <w:rsid w:val="002A4F2A"/>
    <w:rsid w:val="002A52B3"/>
    <w:rsid w:val="002A6821"/>
    <w:rsid w:val="002A7575"/>
    <w:rsid w:val="002B0BF5"/>
    <w:rsid w:val="002B238D"/>
    <w:rsid w:val="002B2BDC"/>
    <w:rsid w:val="002B441A"/>
    <w:rsid w:val="002B70E1"/>
    <w:rsid w:val="002B720D"/>
    <w:rsid w:val="002B7C0E"/>
    <w:rsid w:val="002C0346"/>
    <w:rsid w:val="002C33B2"/>
    <w:rsid w:val="002C46BB"/>
    <w:rsid w:val="002C46C9"/>
    <w:rsid w:val="002C654D"/>
    <w:rsid w:val="002C7467"/>
    <w:rsid w:val="002C77E0"/>
    <w:rsid w:val="002D098A"/>
    <w:rsid w:val="002D0AFB"/>
    <w:rsid w:val="002D1B52"/>
    <w:rsid w:val="002D1DE7"/>
    <w:rsid w:val="002D2094"/>
    <w:rsid w:val="002D3920"/>
    <w:rsid w:val="002D437E"/>
    <w:rsid w:val="002D497A"/>
    <w:rsid w:val="002D66D9"/>
    <w:rsid w:val="002E319D"/>
    <w:rsid w:val="002E45E9"/>
    <w:rsid w:val="002E5FD2"/>
    <w:rsid w:val="002E7077"/>
    <w:rsid w:val="002F2B3C"/>
    <w:rsid w:val="002F32A0"/>
    <w:rsid w:val="002F3B2E"/>
    <w:rsid w:val="002F415F"/>
    <w:rsid w:val="002F416E"/>
    <w:rsid w:val="002F74CD"/>
    <w:rsid w:val="002F7BE7"/>
    <w:rsid w:val="002F7E5D"/>
    <w:rsid w:val="00301221"/>
    <w:rsid w:val="00303AAF"/>
    <w:rsid w:val="00303D0B"/>
    <w:rsid w:val="00306CC5"/>
    <w:rsid w:val="00306E2F"/>
    <w:rsid w:val="0030736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6EA6"/>
    <w:rsid w:val="00331417"/>
    <w:rsid w:val="00332050"/>
    <w:rsid w:val="0033295E"/>
    <w:rsid w:val="0033491F"/>
    <w:rsid w:val="00336398"/>
    <w:rsid w:val="00337527"/>
    <w:rsid w:val="003407F4"/>
    <w:rsid w:val="00341EE4"/>
    <w:rsid w:val="00342EAB"/>
    <w:rsid w:val="00343BD7"/>
    <w:rsid w:val="00345939"/>
    <w:rsid w:val="00347B10"/>
    <w:rsid w:val="003514FC"/>
    <w:rsid w:val="00351B10"/>
    <w:rsid w:val="00353B2F"/>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3CB7"/>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6971"/>
    <w:rsid w:val="003B0710"/>
    <w:rsid w:val="003B096B"/>
    <w:rsid w:val="003B1A25"/>
    <w:rsid w:val="003B35AC"/>
    <w:rsid w:val="003B3F32"/>
    <w:rsid w:val="003B6123"/>
    <w:rsid w:val="003B660D"/>
    <w:rsid w:val="003C087E"/>
    <w:rsid w:val="003C0EA1"/>
    <w:rsid w:val="003C15B3"/>
    <w:rsid w:val="003C2CC6"/>
    <w:rsid w:val="003C2ED5"/>
    <w:rsid w:val="003C34D7"/>
    <w:rsid w:val="003C4956"/>
    <w:rsid w:val="003C4FA7"/>
    <w:rsid w:val="003C5929"/>
    <w:rsid w:val="003D2112"/>
    <w:rsid w:val="003D2215"/>
    <w:rsid w:val="003D2514"/>
    <w:rsid w:val="003D28A2"/>
    <w:rsid w:val="003D2A1A"/>
    <w:rsid w:val="003D3173"/>
    <w:rsid w:val="003D319F"/>
    <w:rsid w:val="003D5971"/>
    <w:rsid w:val="003D677B"/>
    <w:rsid w:val="003E0FE8"/>
    <w:rsid w:val="003E10FB"/>
    <w:rsid w:val="003E1744"/>
    <w:rsid w:val="003E2BC1"/>
    <w:rsid w:val="003E2C96"/>
    <w:rsid w:val="003E3A8D"/>
    <w:rsid w:val="003E3AAE"/>
    <w:rsid w:val="003E415A"/>
    <w:rsid w:val="003E4D97"/>
    <w:rsid w:val="003E51E3"/>
    <w:rsid w:val="003E6638"/>
    <w:rsid w:val="003E7D4F"/>
    <w:rsid w:val="003F06D8"/>
    <w:rsid w:val="003F0A98"/>
    <w:rsid w:val="003F1718"/>
    <w:rsid w:val="003F24C5"/>
    <w:rsid w:val="003F2A0B"/>
    <w:rsid w:val="003F495E"/>
    <w:rsid w:val="003F50BA"/>
    <w:rsid w:val="003F520D"/>
    <w:rsid w:val="003F62B5"/>
    <w:rsid w:val="0040400F"/>
    <w:rsid w:val="004059BF"/>
    <w:rsid w:val="00405A42"/>
    <w:rsid w:val="00406AF0"/>
    <w:rsid w:val="00406D8F"/>
    <w:rsid w:val="0040735E"/>
    <w:rsid w:val="00410675"/>
    <w:rsid w:val="00411872"/>
    <w:rsid w:val="00411AB6"/>
    <w:rsid w:val="00413F0D"/>
    <w:rsid w:val="00415E35"/>
    <w:rsid w:val="0041667C"/>
    <w:rsid w:val="00416A4E"/>
    <w:rsid w:val="00417C60"/>
    <w:rsid w:val="00421342"/>
    <w:rsid w:val="00421EE1"/>
    <w:rsid w:val="00422DE3"/>
    <w:rsid w:val="00426818"/>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7DD"/>
    <w:rsid w:val="004777FE"/>
    <w:rsid w:val="00477C68"/>
    <w:rsid w:val="004809FF"/>
    <w:rsid w:val="00481B19"/>
    <w:rsid w:val="0048384D"/>
    <w:rsid w:val="00483D04"/>
    <w:rsid w:val="00483DC7"/>
    <w:rsid w:val="00484630"/>
    <w:rsid w:val="00485C96"/>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94B"/>
    <w:rsid w:val="004B1F68"/>
    <w:rsid w:val="004B235C"/>
    <w:rsid w:val="004B28F0"/>
    <w:rsid w:val="004B2C77"/>
    <w:rsid w:val="004B35F2"/>
    <w:rsid w:val="004B4851"/>
    <w:rsid w:val="004B4FB8"/>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491C"/>
    <w:rsid w:val="004E5803"/>
    <w:rsid w:val="004E5F92"/>
    <w:rsid w:val="004F5A84"/>
    <w:rsid w:val="004F5B2B"/>
    <w:rsid w:val="004F6246"/>
    <w:rsid w:val="004F6AEA"/>
    <w:rsid w:val="004F6C29"/>
    <w:rsid w:val="004F6DCE"/>
    <w:rsid w:val="004F6E3B"/>
    <w:rsid w:val="004F75A9"/>
    <w:rsid w:val="005033A6"/>
    <w:rsid w:val="00506E1E"/>
    <w:rsid w:val="0051270E"/>
    <w:rsid w:val="00512F89"/>
    <w:rsid w:val="00513219"/>
    <w:rsid w:val="00514179"/>
    <w:rsid w:val="00516D87"/>
    <w:rsid w:val="00520259"/>
    <w:rsid w:val="005210CA"/>
    <w:rsid w:val="005214CB"/>
    <w:rsid w:val="0052557C"/>
    <w:rsid w:val="00525D45"/>
    <w:rsid w:val="00530167"/>
    <w:rsid w:val="005304C9"/>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E09"/>
    <w:rsid w:val="00554260"/>
    <w:rsid w:val="00554A77"/>
    <w:rsid w:val="00556A5A"/>
    <w:rsid w:val="00556E77"/>
    <w:rsid w:val="005615AD"/>
    <w:rsid w:val="005633E4"/>
    <w:rsid w:val="00564F5B"/>
    <w:rsid w:val="00565D8E"/>
    <w:rsid w:val="00566376"/>
    <w:rsid w:val="00566A9A"/>
    <w:rsid w:val="00567A03"/>
    <w:rsid w:val="00570918"/>
    <w:rsid w:val="0057120D"/>
    <w:rsid w:val="00571A32"/>
    <w:rsid w:val="00571ACD"/>
    <w:rsid w:val="00572452"/>
    <w:rsid w:val="00572EFC"/>
    <w:rsid w:val="00575199"/>
    <w:rsid w:val="0058112E"/>
    <w:rsid w:val="0058261D"/>
    <w:rsid w:val="00582A1D"/>
    <w:rsid w:val="00583638"/>
    <w:rsid w:val="0058456A"/>
    <w:rsid w:val="005858E8"/>
    <w:rsid w:val="005912D2"/>
    <w:rsid w:val="00591B48"/>
    <w:rsid w:val="00593125"/>
    <w:rsid w:val="00593B69"/>
    <w:rsid w:val="005945B4"/>
    <w:rsid w:val="00596728"/>
    <w:rsid w:val="005976E7"/>
    <w:rsid w:val="00597FD0"/>
    <w:rsid w:val="005A1332"/>
    <w:rsid w:val="005A397D"/>
    <w:rsid w:val="005A5230"/>
    <w:rsid w:val="005A5487"/>
    <w:rsid w:val="005A7C19"/>
    <w:rsid w:val="005A7EB3"/>
    <w:rsid w:val="005B1904"/>
    <w:rsid w:val="005B4BF2"/>
    <w:rsid w:val="005B727F"/>
    <w:rsid w:val="005B747C"/>
    <w:rsid w:val="005C051B"/>
    <w:rsid w:val="005C177F"/>
    <w:rsid w:val="005C270B"/>
    <w:rsid w:val="005C3E74"/>
    <w:rsid w:val="005C437E"/>
    <w:rsid w:val="005C5244"/>
    <w:rsid w:val="005C61E2"/>
    <w:rsid w:val="005C6941"/>
    <w:rsid w:val="005C75CC"/>
    <w:rsid w:val="005C7CBD"/>
    <w:rsid w:val="005D4E8B"/>
    <w:rsid w:val="005D62D7"/>
    <w:rsid w:val="005D695F"/>
    <w:rsid w:val="005D78FE"/>
    <w:rsid w:val="005D7F3A"/>
    <w:rsid w:val="005E0DCB"/>
    <w:rsid w:val="005E10F4"/>
    <w:rsid w:val="005E1203"/>
    <w:rsid w:val="005E1706"/>
    <w:rsid w:val="005E35BD"/>
    <w:rsid w:val="005E7897"/>
    <w:rsid w:val="005F0A88"/>
    <w:rsid w:val="005F0C0C"/>
    <w:rsid w:val="005F2ED0"/>
    <w:rsid w:val="005F3013"/>
    <w:rsid w:val="005F34EA"/>
    <w:rsid w:val="005F3DC4"/>
    <w:rsid w:val="005F494E"/>
    <w:rsid w:val="005F4A37"/>
    <w:rsid w:val="005F669B"/>
    <w:rsid w:val="005F767A"/>
    <w:rsid w:val="005F7C53"/>
    <w:rsid w:val="005F7CE7"/>
    <w:rsid w:val="006016EB"/>
    <w:rsid w:val="006017D5"/>
    <w:rsid w:val="0060180D"/>
    <w:rsid w:val="0060211B"/>
    <w:rsid w:val="00602C83"/>
    <w:rsid w:val="00604BD2"/>
    <w:rsid w:val="00606262"/>
    <w:rsid w:val="006069E0"/>
    <w:rsid w:val="00610C4B"/>
    <w:rsid w:val="00610D53"/>
    <w:rsid w:val="006120FD"/>
    <w:rsid w:val="0061304B"/>
    <w:rsid w:val="00613D9F"/>
    <w:rsid w:val="006145DB"/>
    <w:rsid w:val="0061547F"/>
    <w:rsid w:val="00620A3A"/>
    <w:rsid w:val="006213E0"/>
    <w:rsid w:val="00622EA4"/>
    <w:rsid w:val="00623D95"/>
    <w:rsid w:val="00624067"/>
    <w:rsid w:val="006242EE"/>
    <w:rsid w:val="00625E40"/>
    <w:rsid w:val="00626C28"/>
    <w:rsid w:val="00627B98"/>
    <w:rsid w:val="006306C6"/>
    <w:rsid w:val="00630BAB"/>
    <w:rsid w:val="006330B4"/>
    <w:rsid w:val="006347EB"/>
    <w:rsid w:val="006359B8"/>
    <w:rsid w:val="0063652F"/>
    <w:rsid w:val="00641341"/>
    <w:rsid w:val="006413CA"/>
    <w:rsid w:val="00641A6A"/>
    <w:rsid w:val="0064277F"/>
    <w:rsid w:val="00647398"/>
    <w:rsid w:val="0065005C"/>
    <w:rsid w:val="00650AF0"/>
    <w:rsid w:val="00651275"/>
    <w:rsid w:val="006579B4"/>
    <w:rsid w:val="00660512"/>
    <w:rsid w:val="00661D1A"/>
    <w:rsid w:val="006620E9"/>
    <w:rsid w:val="0066347C"/>
    <w:rsid w:val="00663B4E"/>
    <w:rsid w:val="00664616"/>
    <w:rsid w:val="00664688"/>
    <w:rsid w:val="00664FA2"/>
    <w:rsid w:val="0067050D"/>
    <w:rsid w:val="006708F0"/>
    <w:rsid w:val="00672080"/>
    <w:rsid w:val="00672957"/>
    <w:rsid w:val="006730FD"/>
    <w:rsid w:val="00674CF5"/>
    <w:rsid w:val="0067542A"/>
    <w:rsid w:val="00675F71"/>
    <w:rsid w:val="0067620A"/>
    <w:rsid w:val="0068057D"/>
    <w:rsid w:val="00681561"/>
    <w:rsid w:val="00682094"/>
    <w:rsid w:val="00682AA6"/>
    <w:rsid w:val="006836A5"/>
    <w:rsid w:val="006839DE"/>
    <w:rsid w:val="00684281"/>
    <w:rsid w:val="00684D06"/>
    <w:rsid w:val="00684D1D"/>
    <w:rsid w:val="00687864"/>
    <w:rsid w:val="00687E5A"/>
    <w:rsid w:val="0069003D"/>
    <w:rsid w:val="00691542"/>
    <w:rsid w:val="00691981"/>
    <w:rsid w:val="00691A10"/>
    <w:rsid w:val="00692463"/>
    <w:rsid w:val="006949EF"/>
    <w:rsid w:val="006965EF"/>
    <w:rsid w:val="00696770"/>
    <w:rsid w:val="00696801"/>
    <w:rsid w:val="006975D0"/>
    <w:rsid w:val="00697CDB"/>
    <w:rsid w:val="006A0210"/>
    <w:rsid w:val="006A0382"/>
    <w:rsid w:val="006A40EA"/>
    <w:rsid w:val="006A58F9"/>
    <w:rsid w:val="006A7106"/>
    <w:rsid w:val="006B263F"/>
    <w:rsid w:val="006B2EA7"/>
    <w:rsid w:val="006B420D"/>
    <w:rsid w:val="006B4735"/>
    <w:rsid w:val="006B50E1"/>
    <w:rsid w:val="006B5800"/>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5001"/>
    <w:rsid w:val="006D5860"/>
    <w:rsid w:val="006D646F"/>
    <w:rsid w:val="006D72E1"/>
    <w:rsid w:val="006E12AD"/>
    <w:rsid w:val="006E2D0A"/>
    <w:rsid w:val="006E34BA"/>
    <w:rsid w:val="006E6340"/>
    <w:rsid w:val="006E7A76"/>
    <w:rsid w:val="006F1BD0"/>
    <w:rsid w:val="006F230C"/>
    <w:rsid w:val="006F24AC"/>
    <w:rsid w:val="006F2B59"/>
    <w:rsid w:val="006F3E24"/>
    <w:rsid w:val="006F4202"/>
    <w:rsid w:val="006F433F"/>
    <w:rsid w:val="006F48CB"/>
    <w:rsid w:val="006F65D9"/>
    <w:rsid w:val="006F7307"/>
    <w:rsid w:val="00703BF8"/>
    <w:rsid w:val="00704F4A"/>
    <w:rsid w:val="007052E4"/>
    <w:rsid w:val="00706B20"/>
    <w:rsid w:val="0070764B"/>
    <w:rsid w:val="00707AE5"/>
    <w:rsid w:val="0071209E"/>
    <w:rsid w:val="00712899"/>
    <w:rsid w:val="00713835"/>
    <w:rsid w:val="007150F6"/>
    <w:rsid w:val="007153C4"/>
    <w:rsid w:val="007156F5"/>
    <w:rsid w:val="007167FB"/>
    <w:rsid w:val="007208B6"/>
    <w:rsid w:val="00720ABB"/>
    <w:rsid w:val="007231DD"/>
    <w:rsid w:val="007260C5"/>
    <w:rsid w:val="007314DF"/>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FD"/>
    <w:rsid w:val="00755ACB"/>
    <w:rsid w:val="00756DC4"/>
    <w:rsid w:val="00761BEF"/>
    <w:rsid w:val="00762674"/>
    <w:rsid w:val="00762E0E"/>
    <w:rsid w:val="00762FA1"/>
    <w:rsid w:val="007645FF"/>
    <w:rsid w:val="00764869"/>
    <w:rsid w:val="0076579F"/>
    <w:rsid w:val="007667FA"/>
    <w:rsid w:val="00766BE0"/>
    <w:rsid w:val="00771816"/>
    <w:rsid w:val="00772D61"/>
    <w:rsid w:val="00773F6D"/>
    <w:rsid w:val="0077539B"/>
    <w:rsid w:val="00776AFC"/>
    <w:rsid w:val="00777720"/>
    <w:rsid w:val="00780D0D"/>
    <w:rsid w:val="00783316"/>
    <w:rsid w:val="007847D2"/>
    <w:rsid w:val="007853DD"/>
    <w:rsid w:val="0078704F"/>
    <w:rsid w:val="00790721"/>
    <w:rsid w:val="00790E1D"/>
    <w:rsid w:val="007916C9"/>
    <w:rsid w:val="00794738"/>
    <w:rsid w:val="00794D30"/>
    <w:rsid w:val="00795C62"/>
    <w:rsid w:val="00796BFC"/>
    <w:rsid w:val="007A07D0"/>
    <w:rsid w:val="007A0913"/>
    <w:rsid w:val="007A16B3"/>
    <w:rsid w:val="007A1A12"/>
    <w:rsid w:val="007A2C03"/>
    <w:rsid w:val="007A2FA6"/>
    <w:rsid w:val="007A3FE1"/>
    <w:rsid w:val="007A4610"/>
    <w:rsid w:val="007A49E1"/>
    <w:rsid w:val="007A4BC5"/>
    <w:rsid w:val="007A5F4C"/>
    <w:rsid w:val="007A6F74"/>
    <w:rsid w:val="007B0BCC"/>
    <w:rsid w:val="007B5C7E"/>
    <w:rsid w:val="007B69A6"/>
    <w:rsid w:val="007B69B8"/>
    <w:rsid w:val="007B6BA8"/>
    <w:rsid w:val="007B7577"/>
    <w:rsid w:val="007C2F63"/>
    <w:rsid w:val="007C36FA"/>
    <w:rsid w:val="007C47C2"/>
    <w:rsid w:val="007C6AD1"/>
    <w:rsid w:val="007D09C7"/>
    <w:rsid w:val="007D0A44"/>
    <w:rsid w:val="007D26AA"/>
    <w:rsid w:val="007D2909"/>
    <w:rsid w:val="007D30FC"/>
    <w:rsid w:val="007D35BD"/>
    <w:rsid w:val="007D4955"/>
    <w:rsid w:val="007D5E24"/>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131E"/>
    <w:rsid w:val="0080673E"/>
    <w:rsid w:val="00806C62"/>
    <w:rsid w:val="00806C6F"/>
    <w:rsid w:val="00807A2B"/>
    <w:rsid w:val="00807E6A"/>
    <w:rsid w:val="00811CCE"/>
    <w:rsid w:val="0081293A"/>
    <w:rsid w:val="00813F1C"/>
    <w:rsid w:val="00814373"/>
    <w:rsid w:val="00814A12"/>
    <w:rsid w:val="00814F6D"/>
    <w:rsid w:val="00815A64"/>
    <w:rsid w:val="00817155"/>
    <w:rsid w:val="008177F5"/>
    <w:rsid w:val="00817893"/>
    <w:rsid w:val="00820F8F"/>
    <w:rsid w:val="00821CDE"/>
    <w:rsid w:val="00823EFB"/>
    <w:rsid w:val="0082494F"/>
    <w:rsid w:val="00824D6C"/>
    <w:rsid w:val="00827DA4"/>
    <w:rsid w:val="0083027D"/>
    <w:rsid w:val="00830E7A"/>
    <w:rsid w:val="00831A1B"/>
    <w:rsid w:val="00831B27"/>
    <w:rsid w:val="00833223"/>
    <w:rsid w:val="0083416A"/>
    <w:rsid w:val="00834637"/>
    <w:rsid w:val="0083566C"/>
    <w:rsid w:val="00836F3F"/>
    <w:rsid w:val="00840189"/>
    <w:rsid w:val="00841756"/>
    <w:rsid w:val="00844825"/>
    <w:rsid w:val="00844FA1"/>
    <w:rsid w:val="00846E3B"/>
    <w:rsid w:val="00850E54"/>
    <w:rsid w:val="00850F55"/>
    <w:rsid w:val="008513A3"/>
    <w:rsid w:val="008519AD"/>
    <w:rsid w:val="008527C6"/>
    <w:rsid w:val="00852917"/>
    <w:rsid w:val="00856007"/>
    <w:rsid w:val="00856FB2"/>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E87"/>
    <w:rsid w:val="008760E6"/>
    <w:rsid w:val="008773D9"/>
    <w:rsid w:val="0087783B"/>
    <w:rsid w:val="00877CF3"/>
    <w:rsid w:val="0088045C"/>
    <w:rsid w:val="008822BA"/>
    <w:rsid w:val="00882587"/>
    <w:rsid w:val="00883240"/>
    <w:rsid w:val="00883CDB"/>
    <w:rsid w:val="00884483"/>
    <w:rsid w:val="008856CC"/>
    <w:rsid w:val="00886221"/>
    <w:rsid w:val="0088699B"/>
    <w:rsid w:val="008877AF"/>
    <w:rsid w:val="008937FD"/>
    <w:rsid w:val="00895BF3"/>
    <w:rsid w:val="00897A3C"/>
    <w:rsid w:val="008A10E1"/>
    <w:rsid w:val="008A2268"/>
    <w:rsid w:val="008A3258"/>
    <w:rsid w:val="008A35F9"/>
    <w:rsid w:val="008A681F"/>
    <w:rsid w:val="008A6D0C"/>
    <w:rsid w:val="008A70C9"/>
    <w:rsid w:val="008A7ED1"/>
    <w:rsid w:val="008A7F90"/>
    <w:rsid w:val="008B1128"/>
    <w:rsid w:val="008B1511"/>
    <w:rsid w:val="008B1EA5"/>
    <w:rsid w:val="008B2272"/>
    <w:rsid w:val="008B2C42"/>
    <w:rsid w:val="008B2E3C"/>
    <w:rsid w:val="008B404A"/>
    <w:rsid w:val="008B5EED"/>
    <w:rsid w:val="008B7B43"/>
    <w:rsid w:val="008C02CC"/>
    <w:rsid w:val="008C098B"/>
    <w:rsid w:val="008C0E2F"/>
    <w:rsid w:val="008C24AF"/>
    <w:rsid w:val="008C65ED"/>
    <w:rsid w:val="008C7D2F"/>
    <w:rsid w:val="008D009B"/>
    <w:rsid w:val="008D0547"/>
    <w:rsid w:val="008D2058"/>
    <w:rsid w:val="008D3684"/>
    <w:rsid w:val="008D49BD"/>
    <w:rsid w:val="008D6530"/>
    <w:rsid w:val="008D73BA"/>
    <w:rsid w:val="008E26D3"/>
    <w:rsid w:val="008E38AA"/>
    <w:rsid w:val="008E5B2F"/>
    <w:rsid w:val="008F0A43"/>
    <w:rsid w:val="008F2667"/>
    <w:rsid w:val="008F2A8E"/>
    <w:rsid w:val="008F308E"/>
    <w:rsid w:val="008F474B"/>
    <w:rsid w:val="008F5FE3"/>
    <w:rsid w:val="008F629B"/>
    <w:rsid w:val="008F7D76"/>
    <w:rsid w:val="0090019E"/>
    <w:rsid w:val="00900ABD"/>
    <w:rsid w:val="009017D1"/>
    <w:rsid w:val="0090282F"/>
    <w:rsid w:val="00902E28"/>
    <w:rsid w:val="00906624"/>
    <w:rsid w:val="00906CEE"/>
    <w:rsid w:val="00907F10"/>
    <w:rsid w:val="0091013B"/>
    <w:rsid w:val="00911FA8"/>
    <w:rsid w:val="00913483"/>
    <w:rsid w:val="00913749"/>
    <w:rsid w:val="009143AE"/>
    <w:rsid w:val="009149CD"/>
    <w:rsid w:val="009150F3"/>
    <w:rsid w:val="009157F6"/>
    <w:rsid w:val="00915A19"/>
    <w:rsid w:val="00917485"/>
    <w:rsid w:val="00917DB6"/>
    <w:rsid w:val="0092144E"/>
    <w:rsid w:val="00921CC3"/>
    <w:rsid w:val="00922D96"/>
    <w:rsid w:val="00923A06"/>
    <w:rsid w:val="00923B8D"/>
    <w:rsid w:val="009240EF"/>
    <w:rsid w:val="00924E6E"/>
    <w:rsid w:val="009250C9"/>
    <w:rsid w:val="0092512E"/>
    <w:rsid w:val="00925183"/>
    <w:rsid w:val="009270FE"/>
    <w:rsid w:val="00927B5E"/>
    <w:rsid w:val="00927F4B"/>
    <w:rsid w:val="00930FFC"/>
    <w:rsid w:val="0093466F"/>
    <w:rsid w:val="00940342"/>
    <w:rsid w:val="00942713"/>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60793"/>
    <w:rsid w:val="00961DAC"/>
    <w:rsid w:val="009641E5"/>
    <w:rsid w:val="009645AC"/>
    <w:rsid w:val="009650C9"/>
    <w:rsid w:val="00965E87"/>
    <w:rsid w:val="009674F3"/>
    <w:rsid w:val="0097036C"/>
    <w:rsid w:val="00973CD6"/>
    <w:rsid w:val="00974AE8"/>
    <w:rsid w:val="00974AEC"/>
    <w:rsid w:val="00977DD6"/>
    <w:rsid w:val="00977F69"/>
    <w:rsid w:val="00981EE5"/>
    <w:rsid w:val="00982E31"/>
    <w:rsid w:val="0098359F"/>
    <w:rsid w:val="00984084"/>
    <w:rsid w:val="009853C2"/>
    <w:rsid w:val="00986D3D"/>
    <w:rsid w:val="00987946"/>
    <w:rsid w:val="00987FDE"/>
    <w:rsid w:val="009915DC"/>
    <w:rsid w:val="00991DAF"/>
    <w:rsid w:val="00992DC5"/>
    <w:rsid w:val="00993B7B"/>
    <w:rsid w:val="009940F9"/>
    <w:rsid w:val="009977C9"/>
    <w:rsid w:val="009A00EC"/>
    <w:rsid w:val="009A1D2A"/>
    <w:rsid w:val="009A29E3"/>
    <w:rsid w:val="009A303F"/>
    <w:rsid w:val="009A32FB"/>
    <w:rsid w:val="009A4A7D"/>
    <w:rsid w:val="009A4F02"/>
    <w:rsid w:val="009A61EC"/>
    <w:rsid w:val="009B18C8"/>
    <w:rsid w:val="009B2140"/>
    <w:rsid w:val="009B356B"/>
    <w:rsid w:val="009B4B76"/>
    <w:rsid w:val="009B6590"/>
    <w:rsid w:val="009B69C8"/>
    <w:rsid w:val="009C11A1"/>
    <w:rsid w:val="009C23C8"/>
    <w:rsid w:val="009C262C"/>
    <w:rsid w:val="009C4CDE"/>
    <w:rsid w:val="009C557D"/>
    <w:rsid w:val="009C58A6"/>
    <w:rsid w:val="009C6998"/>
    <w:rsid w:val="009D1477"/>
    <w:rsid w:val="009D18F5"/>
    <w:rsid w:val="009D3877"/>
    <w:rsid w:val="009D392E"/>
    <w:rsid w:val="009D3B61"/>
    <w:rsid w:val="009D4995"/>
    <w:rsid w:val="009D50E3"/>
    <w:rsid w:val="009D6A27"/>
    <w:rsid w:val="009D742E"/>
    <w:rsid w:val="009E001C"/>
    <w:rsid w:val="009E154A"/>
    <w:rsid w:val="009E1B32"/>
    <w:rsid w:val="009E22DD"/>
    <w:rsid w:val="009E3290"/>
    <w:rsid w:val="009E37C1"/>
    <w:rsid w:val="009E5BB5"/>
    <w:rsid w:val="009E5E6F"/>
    <w:rsid w:val="009E60D8"/>
    <w:rsid w:val="009E71F7"/>
    <w:rsid w:val="009F0882"/>
    <w:rsid w:val="009F12D5"/>
    <w:rsid w:val="009F2D40"/>
    <w:rsid w:val="009F3629"/>
    <w:rsid w:val="009F4D92"/>
    <w:rsid w:val="009F5119"/>
    <w:rsid w:val="009F571D"/>
    <w:rsid w:val="009F5735"/>
    <w:rsid w:val="00A00603"/>
    <w:rsid w:val="00A01BB8"/>
    <w:rsid w:val="00A0447D"/>
    <w:rsid w:val="00A04C38"/>
    <w:rsid w:val="00A1140E"/>
    <w:rsid w:val="00A11DB6"/>
    <w:rsid w:val="00A12BE2"/>
    <w:rsid w:val="00A147AD"/>
    <w:rsid w:val="00A14BC5"/>
    <w:rsid w:val="00A153A1"/>
    <w:rsid w:val="00A1604B"/>
    <w:rsid w:val="00A177E3"/>
    <w:rsid w:val="00A2015C"/>
    <w:rsid w:val="00A20659"/>
    <w:rsid w:val="00A20E5D"/>
    <w:rsid w:val="00A21DB6"/>
    <w:rsid w:val="00A2428F"/>
    <w:rsid w:val="00A24594"/>
    <w:rsid w:val="00A25352"/>
    <w:rsid w:val="00A256F8"/>
    <w:rsid w:val="00A26036"/>
    <w:rsid w:val="00A268A1"/>
    <w:rsid w:val="00A30EE4"/>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6426"/>
    <w:rsid w:val="00A56BF3"/>
    <w:rsid w:val="00A56C33"/>
    <w:rsid w:val="00A573AC"/>
    <w:rsid w:val="00A60309"/>
    <w:rsid w:val="00A62B12"/>
    <w:rsid w:val="00A6343D"/>
    <w:rsid w:val="00A638B0"/>
    <w:rsid w:val="00A6466B"/>
    <w:rsid w:val="00A66132"/>
    <w:rsid w:val="00A67F84"/>
    <w:rsid w:val="00A70662"/>
    <w:rsid w:val="00A708C7"/>
    <w:rsid w:val="00A7183D"/>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60B9"/>
    <w:rsid w:val="00AC75B0"/>
    <w:rsid w:val="00AC7860"/>
    <w:rsid w:val="00AC7BF6"/>
    <w:rsid w:val="00AD0B94"/>
    <w:rsid w:val="00AD2828"/>
    <w:rsid w:val="00AD3E95"/>
    <w:rsid w:val="00AD40C3"/>
    <w:rsid w:val="00AD53B0"/>
    <w:rsid w:val="00AD5753"/>
    <w:rsid w:val="00AD63CB"/>
    <w:rsid w:val="00AD7003"/>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13197"/>
    <w:rsid w:val="00B1366D"/>
    <w:rsid w:val="00B13EF4"/>
    <w:rsid w:val="00B14348"/>
    <w:rsid w:val="00B14E53"/>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0131"/>
    <w:rsid w:val="00B42095"/>
    <w:rsid w:val="00B4346D"/>
    <w:rsid w:val="00B470FB"/>
    <w:rsid w:val="00B50022"/>
    <w:rsid w:val="00B516C1"/>
    <w:rsid w:val="00B52DF1"/>
    <w:rsid w:val="00B53756"/>
    <w:rsid w:val="00B53EFD"/>
    <w:rsid w:val="00B54B75"/>
    <w:rsid w:val="00B553AA"/>
    <w:rsid w:val="00B557BA"/>
    <w:rsid w:val="00B55BBA"/>
    <w:rsid w:val="00B57719"/>
    <w:rsid w:val="00B602D0"/>
    <w:rsid w:val="00B60A22"/>
    <w:rsid w:val="00B61260"/>
    <w:rsid w:val="00B614FA"/>
    <w:rsid w:val="00B62D56"/>
    <w:rsid w:val="00B638B7"/>
    <w:rsid w:val="00B63C4C"/>
    <w:rsid w:val="00B64186"/>
    <w:rsid w:val="00B6535B"/>
    <w:rsid w:val="00B66667"/>
    <w:rsid w:val="00B67DAE"/>
    <w:rsid w:val="00B705B8"/>
    <w:rsid w:val="00B70AFB"/>
    <w:rsid w:val="00B72304"/>
    <w:rsid w:val="00B7406D"/>
    <w:rsid w:val="00B74786"/>
    <w:rsid w:val="00B757E0"/>
    <w:rsid w:val="00B7667C"/>
    <w:rsid w:val="00B76B35"/>
    <w:rsid w:val="00B77CBB"/>
    <w:rsid w:val="00B82B98"/>
    <w:rsid w:val="00B846C2"/>
    <w:rsid w:val="00B85573"/>
    <w:rsid w:val="00B86674"/>
    <w:rsid w:val="00B874AF"/>
    <w:rsid w:val="00B87EE4"/>
    <w:rsid w:val="00B90152"/>
    <w:rsid w:val="00B91737"/>
    <w:rsid w:val="00B918BE"/>
    <w:rsid w:val="00B92685"/>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68B2"/>
    <w:rsid w:val="00BB0C88"/>
    <w:rsid w:val="00BB0F7D"/>
    <w:rsid w:val="00BB1D18"/>
    <w:rsid w:val="00BB2A0E"/>
    <w:rsid w:val="00BB3747"/>
    <w:rsid w:val="00BB6E38"/>
    <w:rsid w:val="00BB6EAD"/>
    <w:rsid w:val="00BC1836"/>
    <w:rsid w:val="00BC2998"/>
    <w:rsid w:val="00BC2F24"/>
    <w:rsid w:val="00BC5CAE"/>
    <w:rsid w:val="00BC74E4"/>
    <w:rsid w:val="00BC773D"/>
    <w:rsid w:val="00BD2DEF"/>
    <w:rsid w:val="00BD3CE8"/>
    <w:rsid w:val="00BD40F0"/>
    <w:rsid w:val="00BD4D7A"/>
    <w:rsid w:val="00BD5B48"/>
    <w:rsid w:val="00BD7872"/>
    <w:rsid w:val="00BD7E62"/>
    <w:rsid w:val="00BE2EF6"/>
    <w:rsid w:val="00BE3497"/>
    <w:rsid w:val="00BE3644"/>
    <w:rsid w:val="00BE3AEF"/>
    <w:rsid w:val="00BE5647"/>
    <w:rsid w:val="00BE6B48"/>
    <w:rsid w:val="00BE6D06"/>
    <w:rsid w:val="00BE6FCE"/>
    <w:rsid w:val="00BE7621"/>
    <w:rsid w:val="00BE7744"/>
    <w:rsid w:val="00BF17B8"/>
    <w:rsid w:val="00BF2612"/>
    <w:rsid w:val="00BF2866"/>
    <w:rsid w:val="00BF3795"/>
    <w:rsid w:val="00BF3DAC"/>
    <w:rsid w:val="00BF581D"/>
    <w:rsid w:val="00BF65C9"/>
    <w:rsid w:val="00BF6F37"/>
    <w:rsid w:val="00C0080F"/>
    <w:rsid w:val="00C0351E"/>
    <w:rsid w:val="00C03B04"/>
    <w:rsid w:val="00C049A8"/>
    <w:rsid w:val="00C05E96"/>
    <w:rsid w:val="00C06990"/>
    <w:rsid w:val="00C07964"/>
    <w:rsid w:val="00C07B46"/>
    <w:rsid w:val="00C1084D"/>
    <w:rsid w:val="00C10CE1"/>
    <w:rsid w:val="00C128D9"/>
    <w:rsid w:val="00C13D21"/>
    <w:rsid w:val="00C14641"/>
    <w:rsid w:val="00C15176"/>
    <w:rsid w:val="00C15BF8"/>
    <w:rsid w:val="00C2053D"/>
    <w:rsid w:val="00C2299B"/>
    <w:rsid w:val="00C232FC"/>
    <w:rsid w:val="00C23C1E"/>
    <w:rsid w:val="00C243D1"/>
    <w:rsid w:val="00C26748"/>
    <w:rsid w:val="00C269B9"/>
    <w:rsid w:val="00C26EB3"/>
    <w:rsid w:val="00C31041"/>
    <w:rsid w:val="00C310A4"/>
    <w:rsid w:val="00C3348A"/>
    <w:rsid w:val="00C3423A"/>
    <w:rsid w:val="00C360E7"/>
    <w:rsid w:val="00C3703A"/>
    <w:rsid w:val="00C40A6B"/>
    <w:rsid w:val="00C42337"/>
    <w:rsid w:val="00C4239B"/>
    <w:rsid w:val="00C440A6"/>
    <w:rsid w:val="00C464F2"/>
    <w:rsid w:val="00C472E1"/>
    <w:rsid w:val="00C50B73"/>
    <w:rsid w:val="00C51643"/>
    <w:rsid w:val="00C5632A"/>
    <w:rsid w:val="00C56DC3"/>
    <w:rsid w:val="00C57146"/>
    <w:rsid w:val="00C57E9D"/>
    <w:rsid w:val="00C605CE"/>
    <w:rsid w:val="00C63520"/>
    <w:rsid w:val="00C6576C"/>
    <w:rsid w:val="00C6598F"/>
    <w:rsid w:val="00C66744"/>
    <w:rsid w:val="00C6709C"/>
    <w:rsid w:val="00C677A5"/>
    <w:rsid w:val="00C677E8"/>
    <w:rsid w:val="00C74845"/>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4386"/>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A91"/>
    <w:rsid w:val="00CB7D99"/>
    <w:rsid w:val="00CC026A"/>
    <w:rsid w:val="00CC0AB7"/>
    <w:rsid w:val="00CC3006"/>
    <w:rsid w:val="00CC33B3"/>
    <w:rsid w:val="00CC5130"/>
    <w:rsid w:val="00CC52BD"/>
    <w:rsid w:val="00CC57CB"/>
    <w:rsid w:val="00CC6249"/>
    <w:rsid w:val="00CC6286"/>
    <w:rsid w:val="00CC678E"/>
    <w:rsid w:val="00CC72DD"/>
    <w:rsid w:val="00CD05A3"/>
    <w:rsid w:val="00CD0892"/>
    <w:rsid w:val="00CD1CDA"/>
    <w:rsid w:val="00CD2682"/>
    <w:rsid w:val="00CD2F3D"/>
    <w:rsid w:val="00CD312C"/>
    <w:rsid w:val="00CD530F"/>
    <w:rsid w:val="00CD5380"/>
    <w:rsid w:val="00CD5BB6"/>
    <w:rsid w:val="00CD6E5A"/>
    <w:rsid w:val="00CE0C35"/>
    <w:rsid w:val="00CE0D37"/>
    <w:rsid w:val="00CE1A95"/>
    <w:rsid w:val="00CE28D6"/>
    <w:rsid w:val="00CE2AC2"/>
    <w:rsid w:val="00CE3889"/>
    <w:rsid w:val="00CE408A"/>
    <w:rsid w:val="00CE466C"/>
    <w:rsid w:val="00CE531C"/>
    <w:rsid w:val="00CE5F31"/>
    <w:rsid w:val="00CE6C4F"/>
    <w:rsid w:val="00CF01B4"/>
    <w:rsid w:val="00CF0EF3"/>
    <w:rsid w:val="00CF1FC2"/>
    <w:rsid w:val="00CF3E9A"/>
    <w:rsid w:val="00CF4B13"/>
    <w:rsid w:val="00CF60F1"/>
    <w:rsid w:val="00CF78F4"/>
    <w:rsid w:val="00CF7B97"/>
    <w:rsid w:val="00D01C5D"/>
    <w:rsid w:val="00D0226E"/>
    <w:rsid w:val="00D02B82"/>
    <w:rsid w:val="00D0384F"/>
    <w:rsid w:val="00D0486D"/>
    <w:rsid w:val="00D0512E"/>
    <w:rsid w:val="00D05616"/>
    <w:rsid w:val="00D056A6"/>
    <w:rsid w:val="00D068E9"/>
    <w:rsid w:val="00D06A80"/>
    <w:rsid w:val="00D0719A"/>
    <w:rsid w:val="00D077E2"/>
    <w:rsid w:val="00D07FD1"/>
    <w:rsid w:val="00D1079F"/>
    <w:rsid w:val="00D114AB"/>
    <w:rsid w:val="00D11841"/>
    <w:rsid w:val="00D132BE"/>
    <w:rsid w:val="00D16576"/>
    <w:rsid w:val="00D17228"/>
    <w:rsid w:val="00D17939"/>
    <w:rsid w:val="00D17BFC"/>
    <w:rsid w:val="00D20290"/>
    <w:rsid w:val="00D23951"/>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656"/>
    <w:rsid w:val="00D539E5"/>
    <w:rsid w:val="00D54333"/>
    <w:rsid w:val="00D547B6"/>
    <w:rsid w:val="00D54874"/>
    <w:rsid w:val="00D56ADA"/>
    <w:rsid w:val="00D56E33"/>
    <w:rsid w:val="00D5766A"/>
    <w:rsid w:val="00D603BF"/>
    <w:rsid w:val="00D62E79"/>
    <w:rsid w:val="00D631F1"/>
    <w:rsid w:val="00D635E5"/>
    <w:rsid w:val="00D637EA"/>
    <w:rsid w:val="00D63CA2"/>
    <w:rsid w:val="00D65241"/>
    <w:rsid w:val="00D6554D"/>
    <w:rsid w:val="00D659A8"/>
    <w:rsid w:val="00D65ADC"/>
    <w:rsid w:val="00D664BA"/>
    <w:rsid w:val="00D6709D"/>
    <w:rsid w:val="00D71222"/>
    <w:rsid w:val="00D719AF"/>
    <w:rsid w:val="00D73D3A"/>
    <w:rsid w:val="00D74C3B"/>
    <w:rsid w:val="00D74FC2"/>
    <w:rsid w:val="00D77AE4"/>
    <w:rsid w:val="00D77E46"/>
    <w:rsid w:val="00D81D86"/>
    <w:rsid w:val="00D829B5"/>
    <w:rsid w:val="00D83556"/>
    <w:rsid w:val="00D918FC"/>
    <w:rsid w:val="00D924E3"/>
    <w:rsid w:val="00D92FC3"/>
    <w:rsid w:val="00D9496A"/>
    <w:rsid w:val="00DA1A3E"/>
    <w:rsid w:val="00DA1A82"/>
    <w:rsid w:val="00DA56A4"/>
    <w:rsid w:val="00DA5BEA"/>
    <w:rsid w:val="00DA5E76"/>
    <w:rsid w:val="00DA5EB7"/>
    <w:rsid w:val="00DA61FE"/>
    <w:rsid w:val="00DB0166"/>
    <w:rsid w:val="00DB0F19"/>
    <w:rsid w:val="00DB24D9"/>
    <w:rsid w:val="00DB29B3"/>
    <w:rsid w:val="00DB2F50"/>
    <w:rsid w:val="00DB3348"/>
    <w:rsid w:val="00DB51B8"/>
    <w:rsid w:val="00DB6639"/>
    <w:rsid w:val="00DC0EC2"/>
    <w:rsid w:val="00DC46D3"/>
    <w:rsid w:val="00DC537A"/>
    <w:rsid w:val="00DC5DC4"/>
    <w:rsid w:val="00DC692C"/>
    <w:rsid w:val="00DC6BD0"/>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73CF"/>
    <w:rsid w:val="00DF1273"/>
    <w:rsid w:val="00DF2035"/>
    <w:rsid w:val="00DF3AD1"/>
    <w:rsid w:val="00DF3CAA"/>
    <w:rsid w:val="00DF555B"/>
    <w:rsid w:val="00DF57A0"/>
    <w:rsid w:val="00DF5C00"/>
    <w:rsid w:val="00DF6499"/>
    <w:rsid w:val="00DF68C5"/>
    <w:rsid w:val="00DF70BC"/>
    <w:rsid w:val="00E00B3D"/>
    <w:rsid w:val="00E01E4D"/>
    <w:rsid w:val="00E03E28"/>
    <w:rsid w:val="00E06E9F"/>
    <w:rsid w:val="00E104D9"/>
    <w:rsid w:val="00E11C60"/>
    <w:rsid w:val="00E12536"/>
    <w:rsid w:val="00E126BB"/>
    <w:rsid w:val="00E12AFC"/>
    <w:rsid w:val="00E12B44"/>
    <w:rsid w:val="00E12F42"/>
    <w:rsid w:val="00E1563C"/>
    <w:rsid w:val="00E17552"/>
    <w:rsid w:val="00E2021A"/>
    <w:rsid w:val="00E20E00"/>
    <w:rsid w:val="00E2113B"/>
    <w:rsid w:val="00E24114"/>
    <w:rsid w:val="00E24965"/>
    <w:rsid w:val="00E25120"/>
    <w:rsid w:val="00E25294"/>
    <w:rsid w:val="00E258E2"/>
    <w:rsid w:val="00E25EDC"/>
    <w:rsid w:val="00E26352"/>
    <w:rsid w:val="00E277FB"/>
    <w:rsid w:val="00E27CAF"/>
    <w:rsid w:val="00E31F72"/>
    <w:rsid w:val="00E33518"/>
    <w:rsid w:val="00E33930"/>
    <w:rsid w:val="00E343C6"/>
    <w:rsid w:val="00E40497"/>
    <w:rsid w:val="00E412B7"/>
    <w:rsid w:val="00E41B0A"/>
    <w:rsid w:val="00E432F2"/>
    <w:rsid w:val="00E43F0F"/>
    <w:rsid w:val="00E4400A"/>
    <w:rsid w:val="00E50EB6"/>
    <w:rsid w:val="00E5161F"/>
    <w:rsid w:val="00E51908"/>
    <w:rsid w:val="00E53628"/>
    <w:rsid w:val="00E5399C"/>
    <w:rsid w:val="00E53F34"/>
    <w:rsid w:val="00E544B2"/>
    <w:rsid w:val="00E555E5"/>
    <w:rsid w:val="00E55B60"/>
    <w:rsid w:val="00E56F13"/>
    <w:rsid w:val="00E5704F"/>
    <w:rsid w:val="00E57257"/>
    <w:rsid w:val="00E63654"/>
    <w:rsid w:val="00E64005"/>
    <w:rsid w:val="00E6403E"/>
    <w:rsid w:val="00E65FA9"/>
    <w:rsid w:val="00E67151"/>
    <w:rsid w:val="00E676FE"/>
    <w:rsid w:val="00E6771C"/>
    <w:rsid w:val="00E67FDB"/>
    <w:rsid w:val="00E72688"/>
    <w:rsid w:val="00E730D6"/>
    <w:rsid w:val="00E74009"/>
    <w:rsid w:val="00E74AF1"/>
    <w:rsid w:val="00E74F85"/>
    <w:rsid w:val="00E753BE"/>
    <w:rsid w:val="00E75C33"/>
    <w:rsid w:val="00E76215"/>
    <w:rsid w:val="00E764D4"/>
    <w:rsid w:val="00E818A3"/>
    <w:rsid w:val="00E81A60"/>
    <w:rsid w:val="00E83F4E"/>
    <w:rsid w:val="00E84069"/>
    <w:rsid w:val="00E84DFD"/>
    <w:rsid w:val="00E85729"/>
    <w:rsid w:val="00E85AA6"/>
    <w:rsid w:val="00E87DE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E91"/>
    <w:rsid w:val="00EA4DDA"/>
    <w:rsid w:val="00EA5B8C"/>
    <w:rsid w:val="00EA5C06"/>
    <w:rsid w:val="00EA626A"/>
    <w:rsid w:val="00EB0B72"/>
    <w:rsid w:val="00EB11A0"/>
    <w:rsid w:val="00EB2E36"/>
    <w:rsid w:val="00EB4BB0"/>
    <w:rsid w:val="00EB6FE3"/>
    <w:rsid w:val="00EB72DE"/>
    <w:rsid w:val="00EC055D"/>
    <w:rsid w:val="00EC3283"/>
    <w:rsid w:val="00EC4388"/>
    <w:rsid w:val="00EC57F4"/>
    <w:rsid w:val="00EC7AD3"/>
    <w:rsid w:val="00ED03D3"/>
    <w:rsid w:val="00ED10E6"/>
    <w:rsid w:val="00ED11E5"/>
    <w:rsid w:val="00ED33D3"/>
    <w:rsid w:val="00ED345C"/>
    <w:rsid w:val="00ED3523"/>
    <w:rsid w:val="00ED6363"/>
    <w:rsid w:val="00ED69D0"/>
    <w:rsid w:val="00ED75B4"/>
    <w:rsid w:val="00ED7E6C"/>
    <w:rsid w:val="00EE05CA"/>
    <w:rsid w:val="00EE1AEE"/>
    <w:rsid w:val="00EE1F4F"/>
    <w:rsid w:val="00EE2278"/>
    <w:rsid w:val="00EE5B29"/>
    <w:rsid w:val="00EE732B"/>
    <w:rsid w:val="00EE7A60"/>
    <w:rsid w:val="00EF166D"/>
    <w:rsid w:val="00EF2B37"/>
    <w:rsid w:val="00EF514D"/>
    <w:rsid w:val="00EF71C7"/>
    <w:rsid w:val="00EF7B67"/>
    <w:rsid w:val="00EF7C72"/>
    <w:rsid w:val="00EF7DD9"/>
    <w:rsid w:val="00F01617"/>
    <w:rsid w:val="00F0170C"/>
    <w:rsid w:val="00F03D2F"/>
    <w:rsid w:val="00F04CA8"/>
    <w:rsid w:val="00F04F26"/>
    <w:rsid w:val="00F0537E"/>
    <w:rsid w:val="00F070FB"/>
    <w:rsid w:val="00F12460"/>
    <w:rsid w:val="00F12587"/>
    <w:rsid w:val="00F14A6B"/>
    <w:rsid w:val="00F1530B"/>
    <w:rsid w:val="00F154C6"/>
    <w:rsid w:val="00F15E39"/>
    <w:rsid w:val="00F16780"/>
    <w:rsid w:val="00F17D43"/>
    <w:rsid w:val="00F20480"/>
    <w:rsid w:val="00F2239A"/>
    <w:rsid w:val="00F22DF8"/>
    <w:rsid w:val="00F23017"/>
    <w:rsid w:val="00F2379F"/>
    <w:rsid w:val="00F24CCC"/>
    <w:rsid w:val="00F25CB9"/>
    <w:rsid w:val="00F2633B"/>
    <w:rsid w:val="00F304C8"/>
    <w:rsid w:val="00F3059E"/>
    <w:rsid w:val="00F306CC"/>
    <w:rsid w:val="00F32AC6"/>
    <w:rsid w:val="00F331FE"/>
    <w:rsid w:val="00F33B0C"/>
    <w:rsid w:val="00F34027"/>
    <w:rsid w:val="00F401F1"/>
    <w:rsid w:val="00F40762"/>
    <w:rsid w:val="00F40AC2"/>
    <w:rsid w:val="00F414D7"/>
    <w:rsid w:val="00F42514"/>
    <w:rsid w:val="00F430D7"/>
    <w:rsid w:val="00F442E0"/>
    <w:rsid w:val="00F4444D"/>
    <w:rsid w:val="00F4499B"/>
    <w:rsid w:val="00F45A96"/>
    <w:rsid w:val="00F468AD"/>
    <w:rsid w:val="00F479E4"/>
    <w:rsid w:val="00F47A8E"/>
    <w:rsid w:val="00F47ACA"/>
    <w:rsid w:val="00F50F79"/>
    <w:rsid w:val="00F5262B"/>
    <w:rsid w:val="00F52AEC"/>
    <w:rsid w:val="00F52EEB"/>
    <w:rsid w:val="00F5461A"/>
    <w:rsid w:val="00F6167D"/>
    <w:rsid w:val="00F61C60"/>
    <w:rsid w:val="00F66B73"/>
    <w:rsid w:val="00F6762C"/>
    <w:rsid w:val="00F67A89"/>
    <w:rsid w:val="00F67C41"/>
    <w:rsid w:val="00F70F3C"/>
    <w:rsid w:val="00F73064"/>
    <w:rsid w:val="00F7419E"/>
    <w:rsid w:val="00F756C9"/>
    <w:rsid w:val="00F75868"/>
    <w:rsid w:val="00F75948"/>
    <w:rsid w:val="00F80411"/>
    <w:rsid w:val="00F827E8"/>
    <w:rsid w:val="00F832C3"/>
    <w:rsid w:val="00F83435"/>
    <w:rsid w:val="00F83C12"/>
    <w:rsid w:val="00F84707"/>
    <w:rsid w:val="00F85860"/>
    <w:rsid w:val="00F87CAE"/>
    <w:rsid w:val="00F87DB3"/>
    <w:rsid w:val="00F90866"/>
    <w:rsid w:val="00F91BC6"/>
    <w:rsid w:val="00F93795"/>
    <w:rsid w:val="00F938C6"/>
    <w:rsid w:val="00F94F12"/>
    <w:rsid w:val="00F95094"/>
    <w:rsid w:val="00FA05C5"/>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4B6B"/>
    <w:rsid w:val="00FC5D19"/>
    <w:rsid w:val="00FC6FAD"/>
    <w:rsid w:val="00FC7B21"/>
    <w:rsid w:val="00FD0127"/>
    <w:rsid w:val="00FD218B"/>
    <w:rsid w:val="00FD278B"/>
    <w:rsid w:val="00FD5553"/>
    <w:rsid w:val="00FD6FB6"/>
    <w:rsid w:val="00FD7858"/>
    <w:rsid w:val="00FE07B3"/>
    <w:rsid w:val="00FE0B52"/>
    <w:rsid w:val="00FE1E69"/>
    <w:rsid w:val="00FE23BE"/>
    <w:rsid w:val="00FE25F2"/>
    <w:rsid w:val="00FE3252"/>
    <w:rsid w:val="00FE66EA"/>
    <w:rsid w:val="00FF092B"/>
    <w:rsid w:val="00FF17C0"/>
    <w:rsid w:val="00FF1E50"/>
    <w:rsid w:val="00FF3B92"/>
    <w:rsid w:val="00FF5847"/>
    <w:rsid w:val="00FF5927"/>
    <w:rsid w:val="00FF7EB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customStyle="1" w:styleId="jlqj4b">
    <w:name w:val="jlqj4b"/>
    <w:basedOn w:val="Absatz-Standardschriftart"/>
    <w:rsid w:val="008519AD"/>
  </w:style>
  <w:style w:type="character" w:styleId="NichtaufgelsteErwhnung">
    <w:name w:val="Unresolved Mention"/>
    <w:basedOn w:val="Absatz-Standardschriftart"/>
    <w:rsid w:val="004F6E3B"/>
    <w:rPr>
      <w:color w:val="605E5C"/>
      <w:shd w:val="clear" w:color="auto" w:fill="E1DFDD"/>
    </w:rPr>
  </w:style>
  <w:style w:type="character" w:styleId="BesuchterLink">
    <w:name w:val="FollowedHyperlink"/>
    <w:basedOn w:val="Absatz-Standardschriftart"/>
    <w:semiHidden/>
    <w:unhideWhenUsed/>
    <w:rsid w:val="00EF7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 w:id="1908563844">
      <w:bodyDiv w:val="1"/>
      <w:marLeft w:val="0"/>
      <w:marRight w:val="0"/>
      <w:marTop w:val="0"/>
      <w:marBottom w:val="0"/>
      <w:divBdr>
        <w:top w:val="none" w:sz="0" w:space="0" w:color="auto"/>
        <w:left w:val="none" w:sz="0" w:space="0" w:color="auto"/>
        <w:bottom w:val="none" w:sz="0" w:space="0" w:color="auto"/>
        <w:right w:val="none" w:sz="0" w:space="0" w:color="auto"/>
      </w:divBdr>
      <w:divsChild>
        <w:div w:id="92475927">
          <w:marLeft w:val="0"/>
          <w:marRight w:val="0"/>
          <w:marTop w:val="0"/>
          <w:marBottom w:val="0"/>
          <w:divBdr>
            <w:top w:val="none" w:sz="0" w:space="0" w:color="auto"/>
            <w:left w:val="none" w:sz="0" w:space="0" w:color="auto"/>
            <w:bottom w:val="none" w:sz="0" w:space="0" w:color="auto"/>
            <w:right w:val="none" w:sz="0" w:space="0" w:color="auto"/>
          </w:divBdr>
        </w:div>
        <w:div w:id="807821562">
          <w:marLeft w:val="0"/>
          <w:marRight w:val="0"/>
          <w:marTop w:val="0"/>
          <w:marBottom w:val="0"/>
          <w:divBdr>
            <w:top w:val="none" w:sz="0" w:space="0" w:color="auto"/>
            <w:left w:val="none" w:sz="0" w:space="0" w:color="auto"/>
            <w:bottom w:val="none" w:sz="0" w:space="0" w:color="auto"/>
            <w:right w:val="none" w:sz="0" w:space="0" w:color="auto"/>
          </w:divBdr>
          <w:divsChild>
            <w:div w:id="1149900009">
              <w:marLeft w:val="0"/>
              <w:marRight w:val="0"/>
              <w:marTop w:val="0"/>
              <w:marBottom w:val="0"/>
              <w:divBdr>
                <w:top w:val="none" w:sz="0" w:space="0" w:color="auto"/>
                <w:left w:val="none" w:sz="0" w:space="0" w:color="auto"/>
                <w:bottom w:val="none" w:sz="0" w:space="0" w:color="auto"/>
                <w:right w:val="none" w:sz="0" w:space="0" w:color="auto"/>
              </w:divBdr>
              <w:divsChild>
                <w:div w:id="20561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6389-0D09-3C45-8354-19D2388C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2</cp:revision>
  <cp:lastPrinted>2021-02-02T11:34:00Z</cp:lastPrinted>
  <dcterms:created xsi:type="dcterms:W3CDTF">2021-05-06T07:52:00Z</dcterms:created>
  <dcterms:modified xsi:type="dcterms:W3CDTF">2021-05-06T07:52:00Z</dcterms:modified>
</cp:coreProperties>
</file>